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3" Type="http://schemas.openxmlformats.org/package/2006/relationships/metadata/core-properties" Target="docProps/core.xml"/><Relationship Id="rId4" Type="http://schemas.openxmlformats.org/officeDocument/2006/relationships/extended-properties" Target="docProps/app.xml"/><Relationship Id="rId2" Type="http://schemas.openxmlformats.org/officeDocument/2006/relationships/custom-properties" Target="docProps/custom.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body>
    <w:p>
      <w:pPr>
        <w:spacing w:line="267" w:lineRule="auto"/>
        <w:rPr>
          <w:rFonts w:ascii="Arial"/>
          <w:sz w:val="21"/>
        </w:rPr>
      </w:pPr>
      <w:r/>
    </w:p>
    <w:p>
      <w:pPr>
        <w:spacing w:line="268" w:lineRule="auto"/>
        <w:rPr>
          <w:rFonts w:ascii="Arial"/>
          <w:sz w:val="21"/>
        </w:rPr>
      </w:pPr>
      <w:r/>
    </w:p>
    <w:p>
      <w:pPr>
        <w:pStyle w:val="BodyText"/>
        <w:ind w:left="1993"/>
        <w:spacing w:before="196" w:line="171" w:lineRule="auto"/>
        <w:rPr>
          <w:sz w:val="43"/>
          <w:szCs w:val="43"/>
        </w:rPr>
      </w:pPr>
      <w:r>
        <w:rPr>
          <w:sz w:val="43"/>
          <w:szCs w:val="43"/>
          <w:spacing w:val="9"/>
        </w:rPr>
        <w:t>北京奥运城市发展促进会</w:t>
      </w:r>
    </w:p>
    <w:p>
      <w:pPr>
        <w:pStyle w:val="BodyText"/>
        <w:ind w:left="455"/>
        <w:spacing w:line="216" w:lineRule="auto"/>
        <w:outlineLvl w:val="0"/>
        <w:rPr>
          <w:sz w:val="43"/>
          <w:szCs w:val="43"/>
        </w:rPr>
      </w:pPr>
      <w:r>
        <w:rPr>
          <w:sz w:val="43"/>
          <w:szCs w:val="43"/>
          <w:spacing w:val="10"/>
        </w:rPr>
        <w:t>双奥遗产出版扶持计划实施办法（试行）</w:t>
      </w:r>
    </w:p>
    <w:p>
      <w:pPr>
        <w:spacing w:line="382" w:lineRule="auto"/>
        <w:rPr>
          <w:rFonts w:ascii="Arial"/>
          <w:sz w:val="21"/>
        </w:rPr>
      </w:pPr>
      <w:r/>
    </w:p>
    <w:p>
      <w:pPr>
        <w:pStyle w:val="BodyText"/>
        <w:ind w:left="648"/>
        <w:spacing w:before="141" w:line="196" w:lineRule="auto"/>
        <w:outlineLvl w:val="1"/>
        <w:rPr/>
      </w:pPr>
      <w:r>
        <w:rPr>
          <w:spacing w:val="-5"/>
        </w:rPr>
        <w:t>一</w:t>
      </w:r>
      <w:r>
        <w:rPr>
          <w:spacing w:val="-57"/>
        </w:rPr>
        <w:t xml:space="preserve"> </w:t>
      </w:r>
      <w:r>
        <w:rPr>
          <w:spacing w:val="-5"/>
        </w:rPr>
        <w:t>、</w:t>
      </w:r>
      <w:r>
        <w:rPr>
          <w:spacing w:val="-79"/>
        </w:rPr>
        <w:t xml:space="preserve"> </w:t>
      </w:r>
      <w:r>
        <w:rPr>
          <w:spacing w:val="-5"/>
        </w:rPr>
        <w:t>项目宗旨</w:t>
      </w:r>
    </w:p>
    <w:p>
      <w:pPr>
        <w:pStyle w:val="BodyText"/>
        <w:ind w:firstLine="653"/>
        <w:spacing w:before="104" w:line="238" w:lineRule="auto"/>
        <w:jc w:val="both"/>
        <w:rPr/>
      </w:pPr>
      <w:r>
        <w:rPr>
          <w:spacing w:val="4"/>
        </w:rPr>
        <w:t>为深入贯彻落实习近平新时代中国特色社会主义思想，落实</w:t>
      </w:r>
      <w:r>
        <w:rPr>
          <w:spacing w:val="17"/>
        </w:rPr>
        <w:t>习近平总书记关于管理好运用好北京冬奥遗产的重要指示批示</w:t>
      </w:r>
      <w:r>
        <w:rPr>
          <w:spacing w:val="5"/>
        </w:rPr>
        <w:t>精神，坚持以习近平文化思想为指引，扎实做好后冬奥文章，充</w:t>
      </w:r>
      <w:r>
        <w:rPr>
          <w:spacing w:val="10"/>
        </w:rPr>
        <w:t>分发挥 “双奥之城”独特优势，推动双奥遗产创造性转化</w:t>
      </w:r>
      <w:r>
        <w:rPr>
          <w:spacing w:val="-57"/>
        </w:rPr>
        <w:t xml:space="preserve"> </w:t>
      </w:r>
      <w:r>
        <w:rPr>
          <w:spacing w:val="10"/>
        </w:rPr>
        <w:t>，北京</w:t>
      </w:r>
      <w:r>
        <w:rPr>
          <w:spacing w:val="12"/>
        </w:rPr>
        <w:t>奥运城市发展促进会秉持</w:t>
      </w:r>
      <w:r>
        <w:rPr>
          <w:spacing w:val="59"/>
        </w:rPr>
        <w:t xml:space="preserve"> </w:t>
      </w:r>
      <w:r>
        <w:rPr>
          <w:spacing w:val="12"/>
        </w:rPr>
        <w:t>“传承奥运</w:t>
      </w:r>
      <w:r>
        <w:rPr>
          <w:spacing w:val="71"/>
        </w:rPr>
        <w:t xml:space="preserve"> </w:t>
      </w:r>
      <w:r>
        <w:rPr>
          <w:spacing w:val="12"/>
        </w:rPr>
        <w:t>促进发展”</w:t>
      </w:r>
      <w:r>
        <w:rPr>
          <w:spacing w:val="-61"/>
        </w:rPr>
        <w:t xml:space="preserve"> </w:t>
      </w:r>
      <w:r>
        <w:rPr>
          <w:spacing w:val="12"/>
        </w:rPr>
        <w:t>的宗旨</w:t>
      </w:r>
      <w:r>
        <w:rPr>
          <w:spacing w:val="-56"/>
        </w:rPr>
        <w:t xml:space="preserve"> </w:t>
      </w:r>
      <w:r>
        <w:rPr>
          <w:spacing w:val="12"/>
        </w:rPr>
        <w:t>，设立</w:t>
      </w:r>
      <w:r>
        <w:rPr>
          <w:spacing w:val="13"/>
        </w:rPr>
        <w:t>“双奥遗产出版扶持计划”（ 以下简称扶持计划</w:t>
      </w:r>
      <w:r>
        <w:rPr>
          <w:spacing w:val="-8"/>
        </w:rPr>
        <w:t>），</w:t>
      </w:r>
      <w:r>
        <w:rPr>
          <w:spacing w:val="13"/>
        </w:rPr>
        <w:t>通过支持双</w:t>
      </w:r>
      <w:r>
        <w:rPr>
          <w:spacing w:val="5"/>
        </w:rPr>
        <w:t>奥遗产成果收集整理、双奥实践经验创作出版和潜力选题培育孵</w:t>
      </w:r>
      <w:r>
        <w:rPr>
          <w:spacing w:val="2"/>
        </w:rPr>
        <w:t>化</w:t>
      </w:r>
      <w:r>
        <w:rPr>
          <w:spacing w:val="-51"/>
        </w:rPr>
        <w:t xml:space="preserve"> </w:t>
      </w:r>
      <w:r>
        <w:rPr>
          <w:spacing w:val="2"/>
        </w:rPr>
        <w:t>，聚拢双奥人才</w:t>
      </w:r>
      <w:r>
        <w:rPr>
          <w:spacing w:val="-59"/>
        </w:rPr>
        <w:t xml:space="preserve"> </w:t>
      </w:r>
      <w:r>
        <w:rPr>
          <w:spacing w:val="2"/>
        </w:rPr>
        <w:t>，聚力双奥遗产持续性传承、创造性转化、创</w:t>
      </w:r>
      <w:r>
        <w:rPr>
          <w:spacing w:val="4"/>
        </w:rPr>
        <w:t>新性发展，持续激发 “双奥之城”活力，助力北京全国文化中心、</w:t>
      </w:r>
      <w:r>
        <w:rPr>
          <w:spacing w:val="5"/>
        </w:rPr>
        <w:t>国际交往中心建设，进一步深化协同创新和区域合作，服务和融</w:t>
      </w:r>
      <w:r>
        <w:rPr>
          <w:spacing w:val="7"/>
        </w:rPr>
        <w:t>入京津冀协同发展。</w:t>
      </w:r>
    </w:p>
    <w:p>
      <w:pPr>
        <w:pStyle w:val="BodyText"/>
        <w:ind w:left="648"/>
        <w:spacing w:line="196" w:lineRule="auto"/>
        <w:outlineLvl w:val="1"/>
        <w:rPr/>
      </w:pPr>
      <w:r>
        <w:rPr>
          <w:spacing w:val="-5"/>
        </w:rPr>
        <w:t>二</w:t>
      </w:r>
      <w:r>
        <w:rPr>
          <w:spacing w:val="-57"/>
        </w:rPr>
        <w:t xml:space="preserve"> </w:t>
      </w:r>
      <w:r>
        <w:rPr>
          <w:spacing w:val="-5"/>
        </w:rPr>
        <w:t>、</w:t>
      </w:r>
      <w:r>
        <w:rPr>
          <w:spacing w:val="-79"/>
        </w:rPr>
        <w:t xml:space="preserve"> </w:t>
      </w:r>
      <w:r>
        <w:rPr>
          <w:spacing w:val="-5"/>
        </w:rPr>
        <w:t>项目管理</w:t>
      </w:r>
    </w:p>
    <w:p>
      <w:pPr>
        <w:pStyle w:val="BodyText"/>
        <w:ind w:left="6" w:right="97" w:firstLine="644"/>
        <w:spacing w:before="101" w:line="238" w:lineRule="auto"/>
        <w:rPr/>
      </w:pPr>
      <w:r>
        <w:rPr/>
        <w:t>扶持计划由北京奥运城市发展促进会设立。 自 2024 年</w:t>
      </w:r>
      <w:r>
        <w:rPr>
          <w:spacing w:val="-1"/>
        </w:rPr>
        <w:t>起每</w:t>
      </w:r>
      <w:r>
        <w:rPr>
          <w:spacing w:val="6"/>
        </w:rPr>
        <w:t>年申报评审一次。</w:t>
      </w:r>
    </w:p>
    <w:p>
      <w:pPr>
        <w:pStyle w:val="BodyText"/>
        <w:ind w:left="10" w:right="95" w:firstLine="639"/>
        <w:spacing w:before="9" w:line="237" w:lineRule="auto"/>
        <w:jc w:val="both"/>
        <w:rPr/>
      </w:pPr>
      <w:r>
        <w:rPr>
          <w:spacing w:val="1"/>
        </w:rPr>
        <w:t>北京奥运城市发展促进会秘书处（ 即北京</w:t>
      </w:r>
      <w:r>
        <w:rPr/>
        <w:t>奥运城市发展促进</w:t>
      </w:r>
      <w:r>
        <w:rPr>
          <w:spacing w:val="3"/>
        </w:rPr>
        <w:t>中心）负责具体实施办法制定、</w:t>
      </w:r>
      <w:r>
        <w:rPr>
          <w:spacing w:val="-79"/>
        </w:rPr>
        <w:t xml:space="preserve"> </w:t>
      </w:r>
      <w:r>
        <w:rPr>
          <w:spacing w:val="3"/>
        </w:rPr>
        <w:t>预算编制、执行管理等；</w:t>
      </w:r>
      <w:r>
        <w:rPr>
          <w:spacing w:val="-67"/>
        </w:rPr>
        <w:t xml:space="preserve"> </w:t>
      </w:r>
      <w:r>
        <w:rPr>
          <w:spacing w:val="3"/>
        </w:rPr>
        <w:t>负责组</w:t>
      </w:r>
      <w:r>
        <w:rPr>
          <w:spacing w:val="3"/>
        </w:rPr>
        <w:t>织扶持计划的申报、评审、检查和验收</w:t>
      </w:r>
      <w:r>
        <w:rPr>
          <w:spacing w:val="-45"/>
        </w:rPr>
        <w:t xml:space="preserve"> </w:t>
      </w:r>
      <w:r>
        <w:rPr>
          <w:spacing w:val="3"/>
        </w:rPr>
        <w:t>，审定扶持项目及资助金</w:t>
      </w:r>
      <w:r>
        <w:rPr>
          <w:spacing w:val="1"/>
        </w:rPr>
        <w:t>额；</w:t>
      </w:r>
      <w:r>
        <w:rPr>
          <w:spacing w:val="-29"/>
        </w:rPr>
        <w:t xml:space="preserve"> </w:t>
      </w:r>
      <w:r>
        <w:rPr>
          <w:spacing w:val="1"/>
        </w:rPr>
        <w:t>负责有关的其他事项。</w:t>
      </w:r>
    </w:p>
    <w:p>
      <w:pPr>
        <w:pStyle w:val="BodyText"/>
        <w:ind w:left="649"/>
        <w:spacing w:line="196" w:lineRule="auto"/>
        <w:rPr/>
      </w:pPr>
      <w:r>
        <w:rPr>
          <w:spacing w:val="-5"/>
        </w:rPr>
        <w:t>三</w:t>
      </w:r>
      <w:r>
        <w:rPr>
          <w:spacing w:val="-57"/>
        </w:rPr>
        <w:t xml:space="preserve"> </w:t>
      </w:r>
      <w:r>
        <w:rPr>
          <w:spacing w:val="-5"/>
        </w:rPr>
        <w:t>、</w:t>
      </w:r>
      <w:r>
        <w:rPr>
          <w:spacing w:val="-80"/>
        </w:rPr>
        <w:t xml:space="preserve"> </w:t>
      </w:r>
      <w:r>
        <w:rPr>
          <w:spacing w:val="-5"/>
        </w:rPr>
        <w:t>项目资金</w:t>
      </w:r>
    </w:p>
    <w:p>
      <w:pPr>
        <w:spacing w:line="196" w:lineRule="auto"/>
        <w:sectPr>
          <w:footerReference w:type="default" r:id="rId1"/>
          <w:pgSz w:w="11906" w:h="16838"/>
          <w:pgMar w:top="1431" w:right="1378" w:bottom="1237" w:left="1596" w:header="0" w:footer="959" w:gutter="0"/>
        </w:sectPr>
        <w:rPr/>
      </w:pPr>
    </w:p>
    <w:p>
      <w:pPr>
        <w:spacing w:line="349" w:lineRule="auto"/>
        <w:rPr>
          <w:rFonts w:ascii="Arial"/>
          <w:sz w:val="21"/>
        </w:rPr>
      </w:pPr>
      <w:r/>
    </w:p>
    <w:p>
      <w:pPr>
        <w:spacing w:line="350" w:lineRule="auto"/>
        <w:rPr>
          <w:rFonts w:ascii="Arial"/>
          <w:sz w:val="21"/>
        </w:rPr>
      </w:pPr>
      <w:r/>
    </w:p>
    <w:p>
      <w:pPr>
        <w:pStyle w:val="BodyText"/>
        <w:ind w:left="8" w:right="6" w:firstLine="643"/>
        <w:spacing w:before="141" w:line="238" w:lineRule="auto"/>
        <w:jc w:val="both"/>
        <w:rPr/>
      </w:pPr>
      <w:r>
        <w:rPr>
          <w:spacing w:val="5"/>
        </w:rPr>
        <w:t>扶持计划资金来源为北京奥运城市发展促进会</w:t>
      </w:r>
      <w:r>
        <w:rPr>
          <w:spacing w:val="4"/>
        </w:rPr>
        <w:t>资金，采取资</w:t>
      </w:r>
      <w:r>
        <w:rPr>
          <w:spacing w:val="5"/>
        </w:rPr>
        <w:t>助的方式，专项用于鼓励和支持北京奥运会和残奥会、北京冬奥</w:t>
      </w:r>
      <w:r>
        <w:rPr>
          <w:spacing w:val="5"/>
        </w:rPr>
        <w:t>会和冬残奥会遗产成果的整理出版。扶持计划资金专款专用、注</w:t>
      </w:r>
      <w:r>
        <w:rPr>
          <w:spacing w:val="-3"/>
        </w:rPr>
        <w:t>重实效，通过科学管理，确保受资助出版项目保质保量如期完成。</w:t>
      </w:r>
    </w:p>
    <w:p>
      <w:pPr>
        <w:pStyle w:val="BodyText"/>
        <w:ind w:firstLine="648"/>
        <w:spacing w:before="2" w:line="238" w:lineRule="auto"/>
        <w:jc w:val="both"/>
        <w:rPr/>
      </w:pPr>
      <w:r>
        <w:rPr>
          <w:spacing w:val="17"/>
        </w:rPr>
        <w:t>项目资金的使用范围包括受资助出版项目在编写过程中发</w:t>
      </w:r>
      <w:r>
        <w:rPr>
          <w:spacing w:val="-2"/>
        </w:rPr>
        <w:t>生的整理、稿酬、版权、底本、校对、排印装、复制、原辅材料、</w:t>
      </w:r>
      <w:r>
        <w:rPr>
          <w:spacing w:val="4"/>
        </w:rPr>
        <w:t>资料购置、多语种译文和国际合作出版发行等直接成本费用；</w:t>
      </w:r>
      <w:r>
        <w:rPr>
          <w:spacing w:val="-62"/>
        </w:rPr>
        <w:t xml:space="preserve"> </w:t>
      </w:r>
      <w:r>
        <w:rPr>
          <w:spacing w:val="4"/>
        </w:rPr>
        <w:t>以</w:t>
      </w:r>
      <w:r>
        <w:rPr>
          <w:spacing w:val="5"/>
        </w:rPr>
        <w:t>及组织方在组织开展扶持计划工作过程中的专家评审、宣传推广</w:t>
      </w:r>
      <w:r>
        <w:rPr>
          <w:spacing w:val="7"/>
        </w:rPr>
        <w:t>和其他相关经费。</w:t>
      </w:r>
    </w:p>
    <w:p>
      <w:pPr>
        <w:pStyle w:val="BodyText"/>
        <w:ind w:left="663"/>
        <w:spacing w:line="196" w:lineRule="auto"/>
        <w:outlineLvl w:val="1"/>
        <w:rPr/>
      </w:pPr>
      <w:r>
        <w:rPr>
          <w:spacing w:val="-8"/>
        </w:rPr>
        <w:t>四</w:t>
      </w:r>
      <w:r>
        <w:rPr>
          <w:spacing w:val="-57"/>
        </w:rPr>
        <w:t xml:space="preserve"> </w:t>
      </w:r>
      <w:r>
        <w:rPr>
          <w:spacing w:val="-8"/>
        </w:rPr>
        <w:t>、</w:t>
      </w:r>
      <w:r>
        <w:rPr>
          <w:spacing w:val="-74"/>
        </w:rPr>
        <w:t xml:space="preserve"> </w:t>
      </w:r>
      <w:r>
        <w:rPr>
          <w:spacing w:val="-8"/>
        </w:rPr>
        <w:t>选题范围</w:t>
      </w:r>
    </w:p>
    <w:p>
      <w:pPr>
        <w:pStyle w:val="BodyText"/>
        <w:ind w:left="6" w:right="45" w:firstLine="651"/>
        <w:spacing w:before="100" w:line="238" w:lineRule="auto"/>
        <w:jc w:val="both"/>
        <w:rPr/>
      </w:pPr>
      <w:r>
        <w:rPr>
          <w:spacing w:val="4"/>
        </w:rPr>
        <w:t>主要扶持对北京奥运会和残奥会、北京冬奥会和冬残奥会申</w:t>
      </w:r>
      <w:r>
        <w:rPr>
          <w:spacing w:val="1"/>
        </w:rPr>
        <w:t>办、</w:t>
      </w:r>
      <w:r>
        <w:rPr>
          <w:spacing w:val="-47"/>
        </w:rPr>
        <w:t xml:space="preserve"> </w:t>
      </w:r>
      <w:r>
        <w:rPr>
          <w:spacing w:val="1"/>
        </w:rPr>
        <w:t>筹办、</w:t>
      </w:r>
      <w:r>
        <w:rPr>
          <w:spacing w:val="-69"/>
        </w:rPr>
        <w:t xml:space="preserve"> </w:t>
      </w:r>
      <w:r>
        <w:rPr>
          <w:spacing w:val="1"/>
        </w:rPr>
        <w:t>举办过程中形成的工作流程、</w:t>
      </w:r>
      <w:r>
        <w:rPr>
          <w:spacing w:val="-50"/>
        </w:rPr>
        <w:t xml:space="preserve"> </w:t>
      </w:r>
      <w:r>
        <w:rPr>
          <w:spacing w:val="1"/>
        </w:rPr>
        <w:t>实践经验、</w:t>
      </w:r>
      <w:r>
        <w:rPr>
          <w:spacing w:val="-72"/>
        </w:rPr>
        <w:t xml:space="preserve"> </w:t>
      </w:r>
      <w:r>
        <w:rPr>
          <w:spacing w:val="1"/>
        </w:rPr>
        <w:t>创</w:t>
      </w:r>
      <w:r>
        <w:rPr/>
        <w:t>新做法、</w:t>
      </w:r>
      <w:r>
        <w:rPr>
          <w:spacing w:val="5"/>
        </w:rPr>
        <w:t>工作成果等方面的梳理总结，以及对后奥运时期通过奥运遗产传</w:t>
      </w:r>
      <w:r>
        <w:rPr>
          <w:spacing w:val="4"/>
        </w:rPr>
        <w:t>承利用所形成的实践成果、</w:t>
      </w:r>
      <w:r>
        <w:rPr>
          <w:spacing w:val="-51"/>
        </w:rPr>
        <w:t xml:space="preserve"> </w:t>
      </w:r>
      <w:r>
        <w:rPr>
          <w:spacing w:val="4"/>
        </w:rPr>
        <w:t>经典案例等。</w:t>
      </w:r>
      <w:r>
        <w:rPr>
          <w:spacing w:val="-45"/>
        </w:rPr>
        <w:t xml:space="preserve"> </w:t>
      </w:r>
      <w:r>
        <w:rPr>
          <w:spacing w:val="4"/>
        </w:rPr>
        <w:t>重点包括：</w:t>
      </w:r>
    </w:p>
    <w:p>
      <w:pPr>
        <w:pStyle w:val="BodyText"/>
        <w:ind w:left="11" w:right="97" w:firstLine="625"/>
        <w:spacing w:before="1" w:line="238" w:lineRule="auto"/>
        <w:rPr/>
      </w:pPr>
      <w:r>
        <w:rPr>
          <w:spacing w:val="-1"/>
        </w:rPr>
        <w:t>（ 一</w:t>
      </w:r>
      <w:r>
        <w:rPr>
          <w:spacing w:val="-39"/>
        </w:rPr>
        <w:t xml:space="preserve"> </w:t>
      </w:r>
      <w:r>
        <w:rPr>
          <w:spacing w:val="-1"/>
        </w:rPr>
        <w:t>）能充分反映北京奥运会和残奥会、北京冬奥</w:t>
      </w:r>
      <w:r>
        <w:rPr>
          <w:spacing w:val="-2"/>
        </w:rPr>
        <w:t>会和冬残</w:t>
      </w:r>
      <w:r>
        <w:rPr>
          <w:spacing w:val="4"/>
        </w:rPr>
        <w:t>奥会申办、</w:t>
      </w:r>
      <w:r>
        <w:rPr>
          <w:spacing w:val="-73"/>
        </w:rPr>
        <w:t xml:space="preserve"> </w:t>
      </w:r>
      <w:r>
        <w:rPr>
          <w:spacing w:val="4"/>
        </w:rPr>
        <w:t>筹办、举办各阶段、各业务领域、各部门及场馆等的</w:t>
      </w:r>
      <w:r>
        <w:rPr>
          <w:spacing w:val="3"/>
        </w:rPr>
        <w:t>工作实践；</w:t>
      </w:r>
    </w:p>
    <w:p>
      <w:pPr>
        <w:pStyle w:val="BodyText"/>
        <w:ind w:left="12" w:right="97" w:firstLine="624"/>
        <w:spacing w:before="1" w:line="238" w:lineRule="auto"/>
        <w:rPr/>
      </w:pPr>
      <w:r>
        <w:rPr>
          <w:spacing w:val="-1"/>
        </w:rPr>
        <w:t>（ 二</w:t>
      </w:r>
      <w:r>
        <w:rPr>
          <w:spacing w:val="-39"/>
        </w:rPr>
        <w:t xml:space="preserve"> </w:t>
      </w:r>
      <w:r>
        <w:rPr>
          <w:spacing w:val="-1"/>
        </w:rPr>
        <w:t>）能充分体现北京奥运会和残奥会、北京冬奥</w:t>
      </w:r>
      <w:r>
        <w:rPr>
          <w:spacing w:val="-2"/>
        </w:rPr>
        <w:t>会和冬残</w:t>
      </w:r>
      <w:r>
        <w:rPr>
          <w:spacing w:val="7"/>
        </w:rPr>
        <w:t>奥会的重要工作成果（含摄影图片资料、</w:t>
      </w:r>
      <w:r>
        <w:rPr>
          <w:spacing w:val="-56"/>
        </w:rPr>
        <w:t xml:space="preserve"> </w:t>
      </w:r>
      <w:r>
        <w:rPr>
          <w:spacing w:val="7"/>
        </w:rPr>
        <w:t>音视频资料等</w:t>
      </w:r>
      <w:r>
        <w:rPr>
          <w:spacing w:val="1"/>
        </w:rPr>
        <w:t>）；</w:t>
      </w:r>
    </w:p>
    <w:p>
      <w:pPr>
        <w:pStyle w:val="BodyText"/>
        <w:ind w:left="636"/>
        <w:spacing w:before="1" w:line="193" w:lineRule="auto"/>
        <w:rPr/>
      </w:pPr>
      <w:r>
        <w:rPr>
          <w:spacing w:val="1"/>
        </w:rPr>
        <w:t>（ 三 ）能充分体现北京奥运精神和北京冬奥精神的内容；</w:t>
      </w:r>
    </w:p>
    <w:p>
      <w:pPr>
        <w:pStyle w:val="BodyText"/>
        <w:ind w:left="636"/>
        <w:spacing w:before="106" w:line="193" w:lineRule="auto"/>
        <w:rPr/>
      </w:pPr>
      <w:r>
        <w:rPr>
          <w:spacing w:val="-3"/>
        </w:rPr>
        <w:t>（ 四 ）能充分体现双奥遗产利用的做法、</w:t>
      </w:r>
      <w:r>
        <w:rPr>
          <w:spacing w:val="-54"/>
        </w:rPr>
        <w:t xml:space="preserve"> </w:t>
      </w:r>
      <w:r>
        <w:rPr>
          <w:spacing w:val="-3"/>
        </w:rPr>
        <w:t>经验、</w:t>
      </w:r>
      <w:r>
        <w:rPr>
          <w:spacing w:val="-59"/>
        </w:rPr>
        <w:t xml:space="preserve"> </w:t>
      </w:r>
      <w:r>
        <w:rPr>
          <w:spacing w:val="-3"/>
        </w:rPr>
        <w:t>成果；</w:t>
      </w:r>
    </w:p>
    <w:p>
      <w:pPr>
        <w:pStyle w:val="BodyText"/>
        <w:ind w:left="636"/>
        <w:spacing w:before="107" w:line="193" w:lineRule="auto"/>
        <w:rPr/>
      </w:pPr>
      <w:r>
        <w:rPr>
          <w:spacing w:val="-3"/>
        </w:rPr>
        <w:t>（ 五</w:t>
      </w:r>
      <w:r>
        <w:rPr>
          <w:spacing w:val="-38"/>
        </w:rPr>
        <w:t xml:space="preserve"> </w:t>
      </w:r>
      <w:r>
        <w:rPr>
          <w:spacing w:val="-3"/>
        </w:rPr>
        <w:t>）其他奥林匹克遗产成果。</w:t>
      </w:r>
    </w:p>
    <w:p>
      <w:pPr>
        <w:pStyle w:val="BodyText"/>
        <w:ind w:left="698"/>
        <w:spacing w:before="106" w:line="186" w:lineRule="auto"/>
        <w:rPr/>
      </w:pPr>
      <w:r>
        <w:rPr/>
        <w:t>已经正式出版的出版物</w:t>
      </w:r>
      <w:r>
        <w:rPr>
          <w:spacing w:val="-49"/>
        </w:rPr>
        <w:t xml:space="preserve"> </w:t>
      </w:r>
      <w:r>
        <w:rPr/>
        <w:t>，</w:t>
      </w:r>
      <w:r>
        <w:rPr>
          <w:spacing w:val="-82"/>
        </w:rPr>
        <w:t xml:space="preserve"> </w:t>
      </w:r>
      <w:r>
        <w:rPr/>
        <w:t>以及学术专著、教科书、文学类作</w:t>
      </w:r>
    </w:p>
    <w:p>
      <w:pPr>
        <w:spacing w:line="186" w:lineRule="auto"/>
        <w:sectPr>
          <w:footerReference w:type="default" r:id="rId2"/>
          <w:pgSz w:w="11906" w:h="16838"/>
          <w:pgMar w:top="1431" w:right="1378" w:bottom="1237" w:left="1595" w:header="0" w:footer="959" w:gutter="0"/>
        </w:sectPr>
        <w:rPr/>
      </w:pPr>
    </w:p>
    <w:p>
      <w:pPr>
        <w:spacing w:line="349" w:lineRule="auto"/>
        <w:rPr>
          <w:rFonts w:ascii="Arial"/>
          <w:sz w:val="21"/>
        </w:rPr>
      </w:pPr>
      <w:r/>
    </w:p>
    <w:p>
      <w:pPr>
        <w:spacing w:line="349" w:lineRule="auto"/>
        <w:rPr>
          <w:rFonts w:ascii="Arial"/>
          <w:sz w:val="21"/>
        </w:rPr>
      </w:pPr>
      <w:r/>
    </w:p>
    <w:p>
      <w:pPr>
        <w:pStyle w:val="BodyText"/>
        <w:ind w:left="44"/>
        <w:spacing w:before="141" w:line="193" w:lineRule="auto"/>
        <w:rPr/>
      </w:pPr>
      <w:r>
        <w:rPr>
          <w:spacing w:val="3"/>
        </w:rPr>
        <w:t>品等不在扶持范围内。</w:t>
      </w:r>
    </w:p>
    <w:p>
      <w:pPr>
        <w:pStyle w:val="BodyText"/>
        <w:ind w:left="654"/>
        <w:spacing w:before="104" w:line="196" w:lineRule="auto"/>
        <w:outlineLvl w:val="1"/>
        <w:rPr/>
      </w:pPr>
      <w:r>
        <w:rPr>
          <w:spacing w:val="-6"/>
        </w:rPr>
        <w:t>五</w:t>
      </w:r>
      <w:r>
        <w:rPr>
          <w:spacing w:val="-53"/>
        </w:rPr>
        <w:t xml:space="preserve"> </w:t>
      </w:r>
      <w:r>
        <w:rPr>
          <w:spacing w:val="-6"/>
        </w:rPr>
        <w:t>、</w:t>
      </w:r>
      <w:r>
        <w:rPr>
          <w:spacing w:val="-83"/>
        </w:rPr>
        <w:t xml:space="preserve"> </w:t>
      </w:r>
      <w:r>
        <w:rPr>
          <w:spacing w:val="-6"/>
        </w:rPr>
        <w:t>扶持类别</w:t>
      </w:r>
    </w:p>
    <w:p>
      <w:pPr>
        <w:pStyle w:val="BodyText"/>
        <w:ind w:left="653"/>
        <w:spacing w:before="99" w:line="193" w:lineRule="auto"/>
        <w:rPr/>
      </w:pPr>
      <w:r>
        <w:rPr>
          <w:spacing w:val="7"/>
        </w:rPr>
        <w:t>扶持计划分为选题类和出版类。</w:t>
      </w:r>
    </w:p>
    <w:p>
      <w:pPr>
        <w:pStyle w:val="BodyText"/>
        <w:ind w:left="637"/>
        <w:spacing w:before="108" w:line="193" w:lineRule="auto"/>
        <w:rPr/>
      </w:pPr>
      <w:r>
        <w:rPr>
          <w:spacing w:val="9"/>
        </w:rPr>
        <w:t>（一）选题类</w:t>
      </w:r>
    </w:p>
    <w:p>
      <w:pPr>
        <w:pStyle w:val="BodyText"/>
        <w:ind w:right="83" w:firstLine="653"/>
        <w:spacing w:before="107" w:line="238" w:lineRule="auto"/>
        <w:jc w:val="both"/>
        <w:rPr/>
      </w:pPr>
      <w:r>
        <w:rPr>
          <w:spacing w:val="4"/>
        </w:rPr>
        <w:t>通过申报、评审，选题类扶持双奥遗产出版项目的孵化，将</w:t>
      </w:r>
      <w:r>
        <w:rPr>
          <w:spacing w:val="5"/>
        </w:rPr>
        <w:t>组织专家对创作过程给予指导，包括对项目选题进行论证，对出</w:t>
      </w:r>
      <w:r>
        <w:rPr>
          <w:spacing w:val="5"/>
        </w:rPr>
        <w:t>版项目定位、</w:t>
      </w:r>
      <w:r>
        <w:rPr>
          <w:spacing w:val="-79"/>
        </w:rPr>
        <w:t xml:space="preserve"> </w:t>
      </w:r>
      <w:r>
        <w:rPr>
          <w:spacing w:val="5"/>
        </w:rPr>
        <w:t>内容和形式的策划，对素材的</w:t>
      </w:r>
      <w:r>
        <w:rPr>
          <w:spacing w:val="4"/>
        </w:rPr>
        <w:t>搜集等出版筹备期相</w:t>
      </w:r>
      <w:r>
        <w:rPr>
          <w:spacing w:val="2"/>
        </w:rPr>
        <w:t>关工作。</w:t>
      </w:r>
      <w:r>
        <w:rPr>
          <w:spacing w:val="-42"/>
        </w:rPr>
        <w:t xml:space="preserve"> </w:t>
      </w:r>
      <w:r>
        <w:rPr>
          <w:spacing w:val="2"/>
        </w:rPr>
        <w:t>选题类每年数量不超过 10 项</w:t>
      </w:r>
      <w:r>
        <w:rPr>
          <w:spacing w:val="-57"/>
        </w:rPr>
        <w:t xml:space="preserve"> </w:t>
      </w:r>
      <w:r>
        <w:rPr>
          <w:spacing w:val="2"/>
        </w:rPr>
        <w:t>，</w:t>
      </w:r>
      <w:r>
        <w:rPr>
          <w:spacing w:val="-79"/>
        </w:rPr>
        <w:t xml:space="preserve"> </w:t>
      </w:r>
      <w:r>
        <w:rPr>
          <w:spacing w:val="2"/>
        </w:rPr>
        <w:t>不设资金资助</w:t>
      </w:r>
      <w:r>
        <w:rPr>
          <w:spacing w:val="-57"/>
        </w:rPr>
        <w:t xml:space="preserve"> </w:t>
      </w:r>
      <w:r>
        <w:rPr>
          <w:spacing w:val="2"/>
        </w:rPr>
        <w:t>，</w:t>
      </w:r>
      <w:r>
        <w:rPr>
          <w:spacing w:val="-83"/>
        </w:rPr>
        <w:t xml:space="preserve"> </w:t>
      </w:r>
      <w:r>
        <w:rPr>
          <w:spacing w:val="2"/>
        </w:rPr>
        <w:t>入选后</w:t>
      </w:r>
      <w:r>
        <w:rPr>
          <w:spacing w:val="6"/>
        </w:rPr>
        <w:t>列入扶持计划选题库</w:t>
      </w:r>
      <w:r>
        <w:rPr>
          <w:spacing w:val="-45"/>
        </w:rPr>
        <w:t xml:space="preserve"> </w:t>
      </w:r>
      <w:r>
        <w:rPr>
          <w:spacing w:val="6"/>
        </w:rPr>
        <w:t>，</w:t>
      </w:r>
      <w:r>
        <w:rPr>
          <w:spacing w:val="-74"/>
        </w:rPr>
        <w:t xml:space="preserve"> </w:t>
      </w:r>
      <w:r>
        <w:rPr>
          <w:spacing w:val="6"/>
        </w:rPr>
        <w:t>下一周期申报出版类项目时优先考虑。</w:t>
      </w:r>
    </w:p>
    <w:p>
      <w:pPr>
        <w:pStyle w:val="BodyText"/>
        <w:ind w:left="637"/>
        <w:spacing w:before="1" w:line="193" w:lineRule="auto"/>
        <w:rPr/>
      </w:pPr>
      <w:r>
        <w:rPr>
          <w:spacing w:val="-2"/>
        </w:rPr>
        <w:t>（二）</w:t>
      </w:r>
      <w:r>
        <w:rPr>
          <w:spacing w:val="-37"/>
        </w:rPr>
        <w:t xml:space="preserve"> </w:t>
      </w:r>
      <w:r>
        <w:rPr>
          <w:spacing w:val="-2"/>
        </w:rPr>
        <w:t>出版类</w:t>
      </w:r>
    </w:p>
    <w:p>
      <w:pPr>
        <w:pStyle w:val="BodyText"/>
        <w:ind w:left="8" w:firstLine="644"/>
        <w:spacing w:before="107" w:line="238" w:lineRule="auto"/>
        <w:jc w:val="both"/>
        <w:rPr/>
      </w:pPr>
      <w:r>
        <w:rPr>
          <w:spacing w:val="-4"/>
        </w:rPr>
        <w:t>通过申报、评审，出版类支持双奥遗产出版项目的正式出版，</w:t>
      </w:r>
      <w:r>
        <w:rPr>
          <w:spacing w:val="5"/>
        </w:rPr>
        <w:t>主要为图书出版物。确需以音像制品、电子出版物和网络出版物</w:t>
      </w:r>
      <w:r>
        <w:rPr>
          <w:spacing w:val="5"/>
        </w:rPr>
        <w:t>等形式出版的，须在申报时明确出版形式，经专家评审小组研究</w:t>
      </w:r>
      <w:r>
        <w:rPr>
          <w:spacing w:val="2"/>
        </w:rPr>
        <w:t>后确定。根据出版物的主题、篇幅、</w:t>
      </w:r>
      <w:r>
        <w:rPr>
          <w:spacing w:val="-50"/>
        </w:rPr>
        <w:t xml:space="preserve"> </w:t>
      </w:r>
      <w:r>
        <w:rPr>
          <w:spacing w:val="2"/>
        </w:rPr>
        <w:t>内容等确定</w:t>
      </w:r>
      <w:r>
        <w:rPr>
          <w:spacing w:val="1"/>
        </w:rPr>
        <w:t>资助额度</w:t>
      </w:r>
      <w:r>
        <w:rPr>
          <w:spacing w:val="-59"/>
        </w:rPr>
        <w:t xml:space="preserve"> </w:t>
      </w:r>
      <w:r>
        <w:rPr>
          <w:spacing w:val="1"/>
        </w:rPr>
        <w:t>，单个</w:t>
      </w:r>
      <w:r>
        <w:rPr>
          <w:spacing w:val="-2"/>
        </w:rPr>
        <w:t>项目原则不超过 20 万元。</w:t>
      </w:r>
    </w:p>
    <w:p>
      <w:pPr>
        <w:pStyle w:val="BodyText"/>
        <w:ind w:left="655"/>
        <w:spacing w:line="196" w:lineRule="auto"/>
        <w:outlineLvl w:val="1"/>
        <w:rPr/>
      </w:pPr>
      <w:r>
        <w:rPr>
          <w:spacing w:val="-6"/>
        </w:rPr>
        <w:t>六</w:t>
      </w:r>
      <w:r>
        <w:rPr>
          <w:spacing w:val="-57"/>
        </w:rPr>
        <w:t xml:space="preserve"> </w:t>
      </w:r>
      <w:r>
        <w:rPr>
          <w:spacing w:val="-6"/>
        </w:rPr>
        <w:t>、</w:t>
      </w:r>
      <w:r>
        <w:rPr>
          <w:spacing w:val="-80"/>
        </w:rPr>
        <w:t xml:space="preserve"> </w:t>
      </w:r>
      <w:r>
        <w:rPr>
          <w:spacing w:val="-6"/>
        </w:rPr>
        <w:t>扶持要求</w:t>
      </w:r>
    </w:p>
    <w:p>
      <w:pPr>
        <w:pStyle w:val="BodyText"/>
        <w:ind w:left="11" w:right="83" w:firstLine="626"/>
        <w:spacing w:before="101" w:line="238" w:lineRule="auto"/>
        <w:rPr/>
      </w:pPr>
      <w:r>
        <w:rPr>
          <w:spacing w:val="-3"/>
        </w:rPr>
        <w:t>（ 一</w:t>
      </w:r>
      <w:r>
        <w:rPr>
          <w:spacing w:val="-32"/>
        </w:rPr>
        <w:t xml:space="preserve"> </w:t>
      </w:r>
      <w:r>
        <w:rPr>
          <w:spacing w:val="-3"/>
        </w:rPr>
        <w:t>）严格遵守国家法律法规</w:t>
      </w:r>
      <w:r>
        <w:rPr>
          <w:spacing w:val="-60"/>
        </w:rPr>
        <w:t xml:space="preserve"> </w:t>
      </w:r>
      <w:r>
        <w:rPr>
          <w:spacing w:val="-3"/>
        </w:rPr>
        <w:t>，坚持思想性、科学性、客观</w:t>
      </w:r>
      <w:r>
        <w:rPr>
          <w:spacing w:val="3"/>
        </w:rPr>
        <w:t>性原则</w:t>
      </w:r>
      <w:r>
        <w:rPr>
          <w:spacing w:val="-44"/>
        </w:rPr>
        <w:t xml:space="preserve"> </w:t>
      </w:r>
      <w:r>
        <w:rPr>
          <w:spacing w:val="3"/>
        </w:rPr>
        <w:t>，</w:t>
      </w:r>
      <w:r>
        <w:rPr>
          <w:spacing w:val="-74"/>
        </w:rPr>
        <w:t xml:space="preserve"> </w:t>
      </w:r>
      <w:r>
        <w:rPr>
          <w:spacing w:val="3"/>
        </w:rPr>
        <w:t>主题思想和内容健康向上</w:t>
      </w:r>
      <w:r>
        <w:rPr>
          <w:spacing w:val="-59"/>
        </w:rPr>
        <w:t xml:space="preserve"> </w:t>
      </w:r>
      <w:r>
        <w:rPr>
          <w:spacing w:val="3"/>
        </w:rPr>
        <w:t>，</w:t>
      </w:r>
      <w:r>
        <w:rPr>
          <w:spacing w:val="-79"/>
        </w:rPr>
        <w:t xml:space="preserve"> </w:t>
      </w:r>
      <w:r>
        <w:rPr>
          <w:spacing w:val="3"/>
        </w:rPr>
        <w:t>符合国家宣传出版政策。</w:t>
      </w:r>
    </w:p>
    <w:p>
      <w:pPr>
        <w:pStyle w:val="BodyText"/>
        <w:ind w:right="83" w:firstLine="637"/>
        <w:spacing w:before="2" w:line="238" w:lineRule="auto"/>
        <w:rPr/>
      </w:pPr>
      <w:r>
        <w:rPr/>
        <w:t>（ 二</w:t>
      </w:r>
      <w:r>
        <w:rPr>
          <w:spacing w:val="-29"/>
        </w:rPr>
        <w:t xml:space="preserve"> </w:t>
      </w:r>
      <w:r>
        <w:rPr/>
        <w:t>）受资助的出版物，须在出版物封面注明 “双奥遗产出</w:t>
      </w:r>
      <w:r>
        <w:rPr>
          <w:spacing w:val="9"/>
        </w:rPr>
        <w:t>版扶持计划项目”字样。</w:t>
      </w:r>
      <w:r>
        <w:rPr>
          <w:spacing w:val="-53"/>
        </w:rPr>
        <w:t xml:space="preserve"> </w:t>
      </w:r>
      <w:r>
        <w:rPr>
          <w:spacing w:val="9"/>
        </w:rPr>
        <w:t>出版物印刷前，须向北京奥运</w:t>
      </w:r>
      <w:r>
        <w:rPr>
          <w:spacing w:val="8"/>
        </w:rPr>
        <w:t>城市发展</w:t>
      </w:r>
      <w:r>
        <w:rPr>
          <w:spacing w:val="6"/>
        </w:rPr>
        <w:t>促进会秘书处提交出版物封面样张</w:t>
      </w:r>
      <w:r>
        <w:rPr>
          <w:spacing w:val="-46"/>
        </w:rPr>
        <w:t xml:space="preserve"> </w:t>
      </w:r>
      <w:r>
        <w:rPr>
          <w:spacing w:val="6"/>
        </w:rPr>
        <w:t>，</w:t>
      </w:r>
      <w:r>
        <w:rPr>
          <w:spacing w:val="-80"/>
        </w:rPr>
        <w:t xml:space="preserve"> </w:t>
      </w:r>
      <w:r>
        <w:rPr>
          <w:spacing w:val="6"/>
        </w:rPr>
        <w:t>经审核后方可出版。</w:t>
      </w:r>
    </w:p>
    <w:p>
      <w:pPr>
        <w:pStyle w:val="BodyText"/>
        <w:ind w:left="10" w:right="81" w:firstLine="627"/>
        <w:spacing w:before="1" w:line="252" w:lineRule="auto"/>
        <w:rPr/>
      </w:pPr>
      <w:r>
        <w:rPr>
          <w:spacing w:val="-1"/>
        </w:rPr>
        <w:t>（ 三</w:t>
      </w:r>
      <w:r>
        <w:rPr>
          <w:spacing w:val="-38"/>
        </w:rPr>
        <w:t xml:space="preserve"> </w:t>
      </w:r>
      <w:r>
        <w:rPr>
          <w:spacing w:val="-1"/>
        </w:rPr>
        <w:t>）重点支持北京奥运会和残奥会、北京冬奥会和冬</w:t>
      </w:r>
      <w:r>
        <w:rPr>
          <w:spacing w:val="-2"/>
        </w:rPr>
        <w:t>残奥</w:t>
      </w:r>
      <w:r>
        <w:rPr>
          <w:spacing w:val="6"/>
        </w:rPr>
        <w:t>会参与者</w:t>
      </w:r>
      <w:r>
        <w:rPr>
          <w:spacing w:val="-51"/>
        </w:rPr>
        <w:t xml:space="preserve"> </w:t>
      </w:r>
      <w:r>
        <w:rPr>
          <w:spacing w:val="6"/>
        </w:rPr>
        <w:t>，</w:t>
      </w:r>
      <w:r>
        <w:rPr>
          <w:spacing w:val="-82"/>
        </w:rPr>
        <w:t xml:space="preserve"> </w:t>
      </w:r>
      <w:r>
        <w:rPr>
          <w:spacing w:val="6"/>
        </w:rPr>
        <w:t>作者应具备丰富的实践经验和较高的编写能力。</w:t>
      </w:r>
    </w:p>
    <w:p>
      <w:pPr>
        <w:spacing w:line="252" w:lineRule="auto"/>
        <w:sectPr>
          <w:footerReference w:type="default" r:id="rId3"/>
          <w:pgSz w:w="11906" w:h="16838"/>
          <w:pgMar w:top="1431" w:right="1391" w:bottom="1237" w:left="1593" w:header="0" w:footer="961" w:gutter="0"/>
        </w:sectPr>
        <w:rPr/>
      </w:pPr>
    </w:p>
    <w:p>
      <w:pPr>
        <w:spacing w:line="348" w:lineRule="auto"/>
        <w:rPr>
          <w:rFonts w:ascii="Arial"/>
          <w:sz w:val="21"/>
        </w:rPr>
      </w:pPr>
      <w:r/>
    </w:p>
    <w:p>
      <w:pPr>
        <w:spacing w:line="349" w:lineRule="auto"/>
        <w:rPr>
          <w:rFonts w:ascii="Arial"/>
          <w:sz w:val="21"/>
        </w:rPr>
      </w:pPr>
      <w:r/>
    </w:p>
    <w:p>
      <w:pPr>
        <w:pStyle w:val="BodyText"/>
        <w:ind w:left="48" w:right="38" w:firstLine="591"/>
        <w:spacing w:before="141" w:line="238" w:lineRule="auto"/>
        <w:rPr/>
      </w:pPr>
      <w:r>
        <w:rPr>
          <w:spacing w:val="-1"/>
        </w:rPr>
        <w:t>（ 四</w:t>
      </w:r>
      <w:r>
        <w:rPr>
          <w:spacing w:val="-38"/>
        </w:rPr>
        <w:t xml:space="preserve"> </w:t>
      </w:r>
      <w:r>
        <w:rPr>
          <w:spacing w:val="-1"/>
        </w:rPr>
        <w:t>）申报出版类项目应具有成熟的出版条件，选</w:t>
      </w:r>
      <w:r>
        <w:rPr>
          <w:spacing w:val="-2"/>
        </w:rPr>
        <w:t>题已列入</w:t>
      </w:r>
      <w:r>
        <w:rPr>
          <w:spacing w:val="-6"/>
        </w:rPr>
        <w:t>出版单位年度出版计划</w:t>
      </w:r>
      <w:r>
        <w:rPr>
          <w:spacing w:val="-59"/>
        </w:rPr>
        <w:t xml:space="preserve"> </w:t>
      </w:r>
      <w:r>
        <w:rPr>
          <w:spacing w:val="-6"/>
        </w:rPr>
        <w:t>，</w:t>
      </w:r>
      <w:r>
        <w:rPr>
          <w:spacing w:val="-38"/>
        </w:rPr>
        <w:t xml:space="preserve"> </w:t>
      </w:r>
      <w:r>
        <w:rPr>
          <w:spacing w:val="-6"/>
        </w:rPr>
        <w:t>申报时已完成不少于</w:t>
      </w:r>
      <w:r>
        <w:rPr>
          <w:spacing w:val="-7"/>
        </w:rPr>
        <w:t xml:space="preserve"> 50%的创作内容。</w:t>
      </w:r>
    </w:p>
    <w:p>
      <w:pPr>
        <w:pStyle w:val="BodyText"/>
        <w:ind w:left="18" w:firstLine="621"/>
        <w:spacing w:before="1" w:line="238" w:lineRule="auto"/>
        <w:rPr/>
      </w:pPr>
      <w:r>
        <w:rPr>
          <w:spacing w:val="-2"/>
        </w:rPr>
        <w:t>（ 五</w:t>
      </w:r>
      <w:r>
        <w:rPr>
          <w:spacing w:val="-21"/>
        </w:rPr>
        <w:t xml:space="preserve"> </w:t>
      </w:r>
      <w:r>
        <w:rPr>
          <w:spacing w:val="-2"/>
        </w:rPr>
        <w:t>）丛书和套书均可申报</w:t>
      </w:r>
      <w:r>
        <w:rPr>
          <w:spacing w:val="-59"/>
        </w:rPr>
        <w:t xml:space="preserve"> </w:t>
      </w:r>
      <w:r>
        <w:rPr>
          <w:spacing w:val="-2"/>
        </w:rPr>
        <w:t>，套书整套作为一个申报项目，</w:t>
      </w:r>
      <w:r>
        <w:rPr>
          <w:spacing w:val="3"/>
        </w:rPr>
        <w:t>丛书整个系列图书可作为一个项目</w:t>
      </w:r>
      <w:r>
        <w:rPr>
          <w:spacing w:val="-43"/>
        </w:rPr>
        <w:t xml:space="preserve"> </w:t>
      </w:r>
      <w:r>
        <w:rPr>
          <w:spacing w:val="3"/>
        </w:rPr>
        <w:t>申报，或选择丛</w:t>
      </w:r>
      <w:r>
        <w:rPr>
          <w:spacing w:val="2"/>
        </w:rPr>
        <w:t>书中一本或若</w:t>
      </w:r>
      <w:r>
        <w:rPr>
          <w:spacing w:val="7"/>
        </w:rPr>
        <w:t>干本图书作为一个项目申报。</w:t>
      </w:r>
    </w:p>
    <w:p>
      <w:pPr>
        <w:pStyle w:val="BodyText"/>
        <w:ind w:right="35" w:firstLine="640"/>
        <w:spacing w:before="3" w:line="238" w:lineRule="auto"/>
        <w:rPr/>
      </w:pPr>
      <w:r>
        <w:rPr>
          <w:spacing w:val="4"/>
        </w:rPr>
        <w:t>（六）所有受资助出版项目须无知识产权问题。</w:t>
      </w:r>
      <w:r>
        <w:rPr>
          <w:spacing w:val="-70"/>
        </w:rPr>
        <w:t xml:space="preserve"> </w:t>
      </w:r>
      <w:r>
        <w:rPr>
          <w:spacing w:val="4"/>
        </w:rPr>
        <w:t>出版物涉及</w:t>
      </w:r>
      <w:r>
        <w:rPr>
          <w:spacing w:val="6"/>
        </w:rPr>
        <w:t>国际奥委会及其他机构、人员知识产权的，依</w:t>
      </w:r>
      <w:r>
        <w:rPr>
          <w:spacing w:val="5"/>
        </w:rPr>
        <w:t>据中国法律法规办</w:t>
      </w:r>
      <w:r>
        <w:rPr>
          <w:spacing w:val="2"/>
        </w:rPr>
        <w:t>理；如需国际奥委会、</w:t>
      </w:r>
      <w:r>
        <w:rPr>
          <w:spacing w:val="-67"/>
        </w:rPr>
        <w:t xml:space="preserve"> </w:t>
      </w:r>
      <w:r>
        <w:rPr>
          <w:spacing w:val="2"/>
        </w:rPr>
        <w:t>中国奥委会或其他机构审批的</w:t>
      </w:r>
      <w:r>
        <w:rPr>
          <w:spacing w:val="-57"/>
        </w:rPr>
        <w:t xml:space="preserve"> </w:t>
      </w:r>
      <w:r>
        <w:rPr>
          <w:spacing w:val="2"/>
        </w:rPr>
        <w:t>，</w:t>
      </w:r>
      <w:r>
        <w:rPr>
          <w:spacing w:val="-83"/>
        </w:rPr>
        <w:t xml:space="preserve"> </w:t>
      </w:r>
      <w:r>
        <w:rPr>
          <w:spacing w:val="2"/>
        </w:rPr>
        <w:t>由申</w:t>
      </w:r>
      <w:r>
        <w:rPr>
          <w:spacing w:val="1"/>
        </w:rPr>
        <w:t>报主</w:t>
      </w:r>
      <w:r>
        <w:rPr>
          <w:spacing w:val="5"/>
        </w:rPr>
        <w:t>体提前取得审批同意，并将相关的批准文件编入申报材料，一并</w:t>
      </w:r>
      <w:r>
        <w:rPr>
          <w:spacing w:val="9"/>
        </w:rPr>
        <w:t>提交北京奥运城市发展促进会秘书处。</w:t>
      </w:r>
    </w:p>
    <w:p>
      <w:pPr>
        <w:pStyle w:val="BodyText"/>
        <w:ind w:left="3" w:right="38" w:firstLine="636"/>
        <w:spacing w:before="1" w:line="238" w:lineRule="auto"/>
        <w:rPr/>
      </w:pPr>
      <w:r>
        <w:rPr>
          <w:spacing w:val="5"/>
        </w:rPr>
        <w:t>（七）翻译类项目须已取得汉译出版权，并提供相应法律文</w:t>
      </w:r>
      <w:r>
        <w:rPr/>
        <w:t>件。</w:t>
      </w:r>
    </w:p>
    <w:p>
      <w:pPr>
        <w:pStyle w:val="BodyText"/>
        <w:ind w:left="7" w:right="38" w:firstLine="632"/>
        <w:spacing w:line="238" w:lineRule="auto"/>
        <w:rPr/>
      </w:pPr>
      <w:r>
        <w:rPr>
          <w:spacing w:val="5"/>
        </w:rPr>
        <w:t>（八）受资助出版项目申报单位应授权北京奥运城市发展促</w:t>
      </w:r>
      <w:r>
        <w:rPr>
          <w:spacing w:val="3"/>
        </w:rPr>
        <w:t>进会无偿使用扶持出版项目</w:t>
      </w:r>
      <w:r>
        <w:rPr>
          <w:spacing w:val="-38"/>
        </w:rPr>
        <w:t xml:space="preserve"> </w:t>
      </w:r>
      <w:r>
        <w:rPr>
          <w:spacing w:val="3"/>
        </w:rPr>
        <w:t>内容，并将相关的授权文件编入申报</w:t>
      </w:r>
      <w:r>
        <w:rPr>
          <w:spacing w:val="5"/>
        </w:rPr>
        <w:t>材料</w:t>
      </w:r>
      <w:r>
        <w:rPr>
          <w:spacing w:val="-49"/>
        </w:rPr>
        <w:t xml:space="preserve"> </w:t>
      </w:r>
      <w:r>
        <w:rPr>
          <w:spacing w:val="5"/>
        </w:rPr>
        <w:t>，</w:t>
      </w:r>
      <w:r>
        <w:rPr>
          <w:spacing w:val="-68"/>
        </w:rPr>
        <w:t xml:space="preserve"> </w:t>
      </w:r>
      <w:r>
        <w:rPr>
          <w:spacing w:val="5"/>
        </w:rPr>
        <w:t>一并提交给北京奥运城市发展促进会秘书处。</w:t>
      </w:r>
    </w:p>
    <w:p>
      <w:pPr>
        <w:pStyle w:val="BodyText"/>
        <w:ind w:left="646"/>
        <w:spacing w:before="1" w:line="196" w:lineRule="auto"/>
        <w:outlineLvl w:val="1"/>
        <w:rPr/>
      </w:pPr>
      <w:r>
        <w:rPr>
          <w:spacing w:val="-9"/>
        </w:rPr>
        <w:t>七</w:t>
      </w:r>
      <w:r>
        <w:rPr>
          <w:spacing w:val="-52"/>
        </w:rPr>
        <w:t xml:space="preserve"> </w:t>
      </w:r>
      <w:r>
        <w:rPr>
          <w:spacing w:val="-9"/>
        </w:rPr>
        <w:t>、</w:t>
      </w:r>
      <w:r>
        <w:rPr>
          <w:spacing w:val="-56"/>
        </w:rPr>
        <w:t xml:space="preserve"> </w:t>
      </w:r>
      <w:r>
        <w:rPr>
          <w:spacing w:val="-9"/>
        </w:rPr>
        <w:t>申报评审</w:t>
      </w:r>
    </w:p>
    <w:p>
      <w:pPr>
        <w:pStyle w:val="BodyText"/>
        <w:ind w:left="640"/>
        <w:spacing w:before="100" w:line="193" w:lineRule="auto"/>
        <w:rPr/>
      </w:pPr>
      <w:r>
        <w:rPr/>
        <w:t>（一）</w:t>
      </w:r>
      <w:r>
        <w:rPr>
          <w:spacing w:val="-40"/>
        </w:rPr>
        <w:t xml:space="preserve"> </w:t>
      </w:r>
      <w:r>
        <w:rPr/>
        <w:t>申报主体</w:t>
      </w:r>
    </w:p>
    <w:p>
      <w:pPr>
        <w:pStyle w:val="BodyText"/>
        <w:ind w:left="665"/>
        <w:spacing w:before="104" w:line="194" w:lineRule="auto"/>
        <w:rPr/>
      </w:pPr>
      <w:r>
        <w:rPr>
          <w:spacing w:val="5"/>
        </w:rPr>
        <w:t>需满足下列条件之一：</w:t>
      </w:r>
    </w:p>
    <w:p>
      <w:pPr>
        <w:pStyle w:val="BodyText"/>
        <w:ind w:left="668"/>
        <w:spacing w:before="106" w:line="193" w:lineRule="auto"/>
        <w:rPr/>
      </w:pPr>
      <w:r>
        <w:rPr>
          <w:spacing w:val="13"/>
        </w:rPr>
        <w:t>1.具有图书出版资质的出版单位。</w:t>
      </w:r>
    </w:p>
    <w:p>
      <w:pPr>
        <w:pStyle w:val="BodyText"/>
        <w:ind w:left="660"/>
        <w:spacing w:before="106" w:line="193" w:lineRule="auto"/>
        <w:rPr/>
      </w:pPr>
      <w:r>
        <w:rPr>
          <w:spacing w:val="8"/>
        </w:rPr>
        <w:t>2.具有独立法人资格的企业、</w:t>
      </w:r>
      <w:r>
        <w:rPr>
          <w:spacing w:val="-57"/>
        </w:rPr>
        <w:t xml:space="preserve"> </w:t>
      </w:r>
      <w:r>
        <w:rPr>
          <w:spacing w:val="8"/>
        </w:rPr>
        <w:t>事业单位和社</w:t>
      </w:r>
      <w:r>
        <w:rPr>
          <w:spacing w:val="7"/>
        </w:rPr>
        <w:t>会团体。</w:t>
      </w:r>
    </w:p>
    <w:p>
      <w:pPr>
        <w:pStyle w:val="BodyText"/>
        <w:ind w:left="640"/>
        <w:spacing w:before="106" w:line="193" w:lineRule="auto"/>
        <w:rPr/>
      </w:pPr>
      <w:r>
        <w:rPr/>
        <w:t>（二）</w:t>
      </w:r>
      <w:r>
        <w:rPr>
          <w:spacing w:val="-40"/>
        </w:rPr>
        <w:t xml:space="preserve"> </w:t>
      </w:r>
      <w:r>
        <w:rPr/>
        <w:t>申报时间</w:t>
      </w:r>
    </w:p>
    <w:p>
      <w:pPr>
        <w:pStyle w:val="BodyText"/>
        <w:ind w:left="64" w:right="38" w:firstLine="583"/>
        <w:spacing w:before="108" w:line="252" w:lineRule="auto"/>
        <w:rPr/>
      </w:pPr>
      <w:r>
        <w:rPr>
          <w:spacing w:val="5"/>
        </w:rPr>
        <w:t>每年定期发布当年扶持计划申报通知，年底底前完成扶持项</w:t>
      </w:r>
      <w:r>
        <w:rPr>
          <w:spacing w:val="3"/>
        </w:rPr>
        <w:t>目的评审工作。如遇特殊原因，北京奥运城市发展促进会秘书处</w:t>
      </w:r>
    </w:p>
    <w:p>
      <w:pPr>
        <w:spacing w:line="252" w:lineRule="auto"/>
        <w:sectPr>
          <w:footerReference w:type="default" r:id="rId4"/>
          <w:pgSz w:w="11906" w:h="16838"/>
          <w:pgMar w:top="1431" w:right="1437" w:bottom="1237" w:left="1591" w:header="0" w:footer="959" w:gutter="0"/>
        </w:sectPr>
        <w:rPr/>
      </w:pPr>
    </w:p>
    <w:p>
      <w:pPr>
        <w:spacing w:line="349" w:lineRule="auto"/>
        <w:rPr>
          <w:rFonts w:ascii="Arial"/>
          <w:sz w:val="21"/>
        </w:rPr>
      </w:pPr>
      <w:r/>
    </w:p>
    <w:p>
      <w:pPr>
        <w:spacing w:line="349" w:lineRule="auto"/>
        <w:rPr>
          <w:rFonts w:ascii="Arial"/>
          <w:sz w:val="21"/>
        </w:rPr>
      </w:pPr>
      <w:r/>
    </w:p>
    <w:p>
      <w:pPr>
        <w:pStyle w:val="BodyText"/>
        <w:ind w:left="21"/>
        <w:spacing w:before="141" w:line="193" w:lineRule="auto"/>
        <w:rPr/>
      </w:pPr>
      <w:r>
        <w:rPr>
          <w:spacing w:val="6"/>
        </w:rPr>
        <w:t>可决定适当提前或延期。</w:t>
      </w:r>
    </w:p>
    <w:p>
      <w:pPr>
        <w:pStyle w:val="BodyText"/>
        <w:ind w:left="640"/>
        <w:spacing w:before="106" w:line="193" w:lineRule="auto"/>
        <w:rPr/>
      </w:pPr>
      <w:r>
        <w:rPr>
          <w:spacing w:val="-15"/>
        </w:rPr>
        <w:t>（</w:t>
      </w:r>
      <w:r>
        <w:rPr>
          <w:spacing w:val="-24"/>
        </w:rPr>
        <w:t xml:space="preserve"> </w:t>
      </w:r>
      <w:r>
        <w:rPr>
          <w:spacing w:val="-15"/>
        </w:rPr>
        <w:t>三 ）申报条件</w:t>
      </w:r>
    </w:p>
    <w:p>
      <w:pPr>
        <w:pStyle w:val="BodyText"/>
        <w:ind w:left="11" w:right="110" w:firstLine="657"/>
        <w:spacing w:before="108" w:line="238" w:lineRule="auto"/>
        <w:rPr/>
      </w:pPr>
      <w:r>
        <w:rPr>
          <w:spacing w:val="5"/>
        </w:rPr>
        <w:t>1.</w:t>
      </w:r>
      <w:r>
        <w:rPr>
          <w:spacing w:val="-25"/>
        </w:rPr>
        <w:t xml:space="preserve"> </w:t>
      </w:r>
      <w:r>
        <w:rPr>
          <w:spacing w:val="5"/>
        </w:rPr>
        <w:t>申报单位应当在规定时间内报送项目申报材料，包括《项</w:t>
      </w:r>
      <w:r>
        <w:rPr>
          <w:spacing w:val="-9"/>
        </w:rPr>
        <w:t>目</w:t>
      </w:r>
      <w:r>
        <w:rPr>
          <w:spacing w:val="-32"/>
        </w:rPr>
        <w:t xml:space="preserve"> </w:t>
      </w:r>
      <w:r>
        <w:rPr>
          <w:spacing w:val="-9"/>
        </w:rPr>
        <w:t>申报书》、</w:t>
      </w:r>
      <w:r>
        <w:rPr>
          <w:spacing w:val="-23"/>
        </w:rPr>
        <w:t xml:space="preserve"> </w:t>
      </w:r>
      <w:r>
        <w:rPr>
          <w:spacing w:val="-9"/>
        </w:rPr>
        <w:t>申请项目的详细目录、</w:t>
      </w:r>
      <w:r>
        <w:rPr>
          <w:spacing w:val="-68"/>
        </w:rPr>
        <w:t xml:space="preserve"> </w:t>
      </w:r>
      <w:r>
        <w:rPr>
          <w:spacing w:val="-9"/>
        </w:rPr>
        <w:t>样稿（不少于 50%）、</w:t>
      </w:r>
      <w:r>
        <w:rPr>
          <w:spacing w:val="-30"/>
        </w:rPr>
        <w:t xml:space="preserve"> </w:t>
      </w:r>
      <w:r>
        <w:rPr>
          <w:spacing w:val="-9"/>
        </w:rPr>
        <w:t>出版</w:t>
      </w:r>
      <w:r>
        <w:rPr>
          <w:spacing w:val="4"/>
        </w:rPr>
        <w:t>合同复印件及项目著作权情况等。</w:t>
      </w:r>
      <w:r>
        <w:rPr>
          <w:spacing w:val="-69"/>
        </w:rPr>
        <w:t xml:space="preserve"> </w:t>
      </w:r>
      <w:r>
        <w:rPr>
          <w:spacing w:val="4"/>
        </w:rPr>
        <w:t>申报出版类扶持项目的，应填</w:t>
      </w:r>
      <w:r>
        <w:rPr>
          <w:spacing w:val="7"/>
        </w:rPr>
        <w:t>写《申请资助经费预算表》。</w:t>
      </w:r>
    </w:p>
    <w:p>
      <w:pPr>
        <w:pStyle w:val="BodyText"/>
        <w:ind w:left="24" w:right="108" w:firstLine="636"/>
        <w:spacing w:before="4" w:line="237" w:lineRule="auto"/>
        <w:rPr/>
      </w:pPr>
      <w:r>
        <w:rPr>
          <w:spacing w:val="2"/>
        </w:rPr>
        <w:t>2.</w:t>
      </w:r>
      <w:r>
        <w:rPr>
          <w:spacing w:val="-40"/>
        </w:rPr>
        <w:t xml:space="preserve"> </w:t>
      </w:r>
      <w:r>
        <w:rPr>
          <w:spacing w:val="2"/>
        </w:rPr>
        <w:t>申报单位应当按要求填写申报表，确保格式规范</w:t>
      </w:r>
      <w:r>
        <w:rPr>
          <w:spacing w:val="-59"/>
        </w:rPr>
        <w:t xml:space="preserve"> </w:t>
      </w:r>
      <w:r>
        <w:rPr>
          <w:spacing w:val="2"/>
        </w:rPr>
        <w:t>，内容翔</w:t>
      </w:r>
      <w:r>
        <w:rPr>
          <w:spacing w:val="1"/>
        </w:rPr>
        <w:t>实</w:t>
      </w:r>
      <w:r>
        <w:rPr>
          <w:spacing w:val="-48"/>
        </w:rPr>
        <w:t xml:space="preserve"> </w:t>
      </w:r>
      <w:r>
        <w:rPr>
          <w:spacing w:val="1"/>
        </w:rPr>
        <w:t>，</w:t>
      </w:r>
      <w:r>
        <w:rPr>
          <w:spacing w:val="-77"/>
        </w:rPr>
        <w:t xml:space="preserve"> </w:t>
      </w:r>
      <w:r>
        <w:rPr>
          <w:spacing w:val="1"/>
        </w:rPr>
        <w:t>数据准确</w:t>
      </w:r>
      <w:r>
        <w:rPr>
          <w:spacing w:val="-59"/>
        </w:rPr>
        <w:t xml:space="preserve"> </w:t>
      </w:r>
      <w:r>
        <w:rPr>
          <w:spacing w:val="1"/>
        </w:rPr>
        <w:t>，</w:t>
      </w:r>
      <w:r>
        <w:rPr>
          <w:spacing w:val="-45"/>
        </w:rPr>
        <w:t xml:space="preserve"> </w:t>
      </w:r>
      <w:r>
        <w:rPr>
          <w:spacing w:val="1"/>
        </w:rPr>
        <w:t>由申报单位法定代表人签字并加盖公章。</w:t>
      </w:r>
    </w:p>
    <w:p>
      <w:pPr>
        <w:pStyle w:val="BodyText"/>
        <w:ind w:left="17" w:right="72" w:firstLine="655"/>
        <w:spacing w:before="1" w:line="238" w:lineRule="auto"/>
        <w:rPr/>
      </w:pPr>
      <w:r>
        <w:rPr>
          <w:spacing w:val="4"/>
        </w:rPr>
        <w:t>3.</w:t>
      </w:r>
      <w:r>
        <w:rPr>
          <w:spacing w:val="-27"/>
        </w:rPr>
        <w:t xml:space="preserve"> </w:t>
      </w:r>
      <w:r>
        <w:rPr>
          <w:spacing w:val="4"/>
        </w:rPr>
        <w:t>申报出版类项目应当签订出版合同并列入年度出版计划，</w:t>
      </w:r>
      <w:r>
        <w:rPr>
          <w:spacing w:val="7"/>
        </w:rPr>
        <w:t>并在次年申报截止日期前如期完成。</w:t>
      </w:r>
    </w:p>
    <w:p>
      <w:pPr>
        <w:pStyle w:val="BodyText"/>
        <w:ind w:left="659"/>
        <w:spacing w:before="2" w:line="192" w:lineRule="auto"/>
        <w:rPr/>
      </w:pPr>
      <w:r>
        <w:rPr>
          <w:spacing w:val="7"/>
        </w:rPr>
        <w:t>4.</w:t>
      </w:r>
      <w:r>
        <w:rPr>
          <w:spacing w:val="-38"/>
        </w:rPr>
        <w:t xml:space="preserve"> </w:t>
      </w:r>
      <w:r>
        <w:rPr>
          <w:spacing w:val="7"/>
        </w:rPr>
        <w:t>已申报项目的新增子项目也应当申报参与评</w:t>
      </w:r>
      <w:r>
        <w:rPr>
          <w:spacing w:val="6"/>
        </w:rPr>
        <w:t>审。</w:t>
      </w:r>
    </w:p>
    <w:p>
      <w:pPr>
        <w:pStyle w:val="BodyText"/>
        <w:ind w:left="640"/>
        <w:spacing w:before="106" w:line="193" w:lineRule="auto"/>
        <w:rPr/>
      </w:pPr>
      <w:r>
        <w:rPr>
          <w:spacing w:val="-13"/>
        </w:rPr>
        <w:t>（ 四</w:t>
      </w:r>
      <w:r>
        <w:rPr>
          <w:spacing w:val="-39"/>
        </w:rPr>
        <w:t xml:space="preserve"> </w:t>
      </w:r>
      <w:r>
        <w:rPr>
          <w:spacing w:val="-13"/>
        </w:rPr>
        <w:t>）评审程序</w:t>
      </w:r>
    </w:p>
    <w:p>
      <w:pPr>
        <w:pStyle w:val="BodyText"/>
        <w:ind w:firstLine="668"/>
        <w:spacing w:before="108" w:line="238" w:lineRule="auto"/>
        <w:jc w:val="both"/>
        <w:rPr/>
      </w:pPr>
      <w:r>
        <w:rPr>
          <w:b/>
          <w:bCs/>
          <w:spacing w:val="7"/>
        </w:rPr>
        <w:t>1.初审。</w:t>
      </w:r>
      <w:r>
        <w:rPr>
          <w:spacing w:val="7"/>
        </w:rPr>
        <w:t>北京奥运城市发展促进会秘书处对申报单位提交的</w:t>
      </w:r>
      <w:r>
        <w:rPr>
          <w:spacing w:val="3"/>
        </w:rPr>
        <w:t>《项目</w:t>
      </w:r>
      <w:r>
        <w:rPr>
          <w:spacing w:val="-27"/>
        </w:rPr>
        <w:t xml:space="preserve"> </w:t>
      </w:r>
      <w:r>
        <w:rPr>
          <w:spacing w:val="3"/>
        </w:rPr>
        <w:t>申报书》、著作权人与出版单位签订的出版合同（或出版</w:t>
      </w:r>
      <w:r>
        <w:rPr>
          <w:spacing w:val="9"/>
        </w:rPr>
        <w:t>单位自有著作权说明书）和出版样稿、《申请资助经费预算表》</w:t>
      </w:r>
      <w:r>
        <w:rPr>
          <w:spacing w:val="4"/>
        </w:rPr>
        <w:t>等申报材料</w:t>
      </w:r>
      <w:r>
        <w:rPr>
          <w:spacing w:val="-60"/>
        </w:rPr>
        <w:t xml:space="preserve"> </w:t>
      </w:r>
      <w:r>
        <w:rPr>
          <w:spacing w:val="4"/>
        </w:rPr>
        <w:t>，</w:t>
      </w:r>
      <w:r>
        <w:rPr>
          <w:spacing w:val="-83"/>
        </w:rPr>
        <w:t xml:space="preserve"> </w:t>
      </w:r>
      <w:r>
        <w:rPr>
          <w:spacing w:val="4"/>
        </w:rPr>
        <w:t>就真实性、</w:t>
      </w:r>
      <w:r>
        <w:rPr>
          <w:spacing w:val="-56"/>
        </w:rPr>
        <w:t xml:space="preserve"> </w:t>
      </w:r>
      <w:r>
        <w:rPr>
          <w:spacing w:val="4"/>
        </w:rPr>
        <w:t>规范性、</w:t>
      </w:r>
      <w:r>
        <w:rPr>
          <w:spacing w:val="-60"/>
        </w:rPr>
        <w:t xml:space="preserve"> </w:t>
      </w:r>
      <w:r>
        <w:rPr>
          <w:spacing w:val="4"/>
        </w:rPr>
        <w:t>合理性等方面进行资格审</w:t>
      </w:r>
      <w:r>
        <w:rPr>
          <w:spacing w:val="3"/>
        </w:rPr>
        <w:t>查。</w:t>
      </w:r>
    </w:p>
    <w:p>
      <w:pPr>
        <w:pStyle w:val="BodyText"/>
        <w:ind w:left="7" w:right="108" w:firstLine="636"/>
        <w:spacing w:before="3" w:line="238" w:lineRule="auto"/>
        <w:jc w:val="both"/>
        <w:rPr/>
      </w:pPr>
      <w:r>
        <w:rPr>
          <w:spacing w:val="5"/>
        </w:rPr>
        <w:t>存在以下情况不予通过：包括出版环节已经获得北京市同级</w:t>
      </w:r>
      <w:r>
        <w:rPr>
          <w:spacing w:val="5"/>
        </w:rPr>
        <w:t>其他财政资金资助项目；存在版权纠纷或其他争议的项目；此前</w:t>
      </w:r>
      <w:r>
        <w:rPr>
          <w:spacing w:val="4"/>
        </w:rPr>
        <w:t>已经申报但未获资助，再次申报时在体例上未作重大改变、</w:t>
      </w:r>
      <w:r>
        <w:rPr>
          <w:spacing w:val="-65"/>
        </w:rPr>
        <w:t xml:space="preserve"> </w:t>
      </w:r>
      <w:r>
        <w:rPr>
          <w:spacing w:val="4"/>
        </w:rPr>
        <w:t>内容</w:t>
      </w:r>
      <w:r>
        <w:rPr>
          <w:spacing w:val="13"/>
        </w:rPr>
        <w:t>质量上未有明显提高的项目； 申报截止日期</w:t>
      </w:r>
      <w:r>
        <w:rPr>
          <w:spacing w:val="12"/>
        </w:rPr>
        <w:t>之前已经出版的项</w:t>
      </w:r>
      <w:r>
        <w:rPr>
          <w:spacing w:val="3"/>
        </w:rPr>
        <w:t>目； 申报材料缺失、</w:t>
      </w:r>
      <w:r>
        <w:rPr>
          <w:spacing w:val="-53"/>
        </w:rPr>
        <w:t xml:space="preserve"> </w:t>
      </w:r>
      <w:r>
        <w:rPr>
          <w:spacing w:val="3"/>
        </w:rPr>
        <w:t>不实或有其他不符合申报要求的项目。</w:t>
      </w:r>
    </w:p>
    <w:p>
      <w:pPr>
        <w:pStyle w:val="BodyText"/>
        <w:ind w:left="51" w:right="110" w:firstLine="609"/>
        <w:spacing w:before="3" w:line="255" w:lineRule="auto"/>
        <w:rPr/>
      </w:pPr>
      <w:r>
        <w:rPr>
          <w:b/>
          <w:bCs/>
        </w:rPr>
        <w:t>2.评审。</w:t>
      </w:r>
      <w:r>
        <w:rPr/>
        <w:t>每年组建专家评审小组</w:t>
      </w:r>
      <w:r>
        <w:rPr>
          <w:spacing w:val="-43"/>
        </w:rPr>
        <w:t xml:space="preserve"> </w:t>
      </w:r>
      <w:r>
        <w:rPr/>
        <w:t>，总人数不少于 5 人，主要</w:t>
      </w:r>
      <w:r>
        <w:rPr>
          <w:spacing w:val="1"/>
        </w:rPr>
        <w:t>由奥运、</w:t>
      </w:r>
      <w:r>
        <w:rPr>
          <w:spacing w:val="-53"/>
        </w:rPr>
        <w:t xml:space="preserve"> </w:t>
      </w:r>
      <w:r>
        <w:rPr>
          <w:spacing w:val="1"/>
        </w:rPr>
        <w:t>出版、法律、财务等方面专家组成。</w:t>
      </w:r>
      <w:r>
        <w:rPr>
          <w:spacing w:val="-75"/>
        </w:rPr>
        <w:t xml:space="preserve"> </w:t>
      </w:r>
      <w:r>
        <w:rPr>
          <w:spacing w:val="1"/>
        </w:rPr>
        <w:t>专家评审小组按照</w:t>
      </w:r>
    </w:p>
    <w:p>
      <w:pPr>
        <w:spacing w:line="255" w:lineRule="auto"/>
        <w:sectPr>
          <w:footerReference w:type="default" r:id="rId5"/>
          <w:pgSz w:w="11906" w:h="16838"/>
          <w:pgMar w:top="1431" w:right="1365" w:bottom="1237" w:left="1590" w:header="0" w:footer="961" w:gutter="0"/>
        </w:sectPr>
        <w:rPr/>
      </w:pPr>
    </w:p>
    <w:p>
      <w:pPr>
        <w:spacing w:line="349" w:lineRule="auto"/>
        <w:rPr>
          <w:rFonts w:ascii="Arial"/>
          <w:sz w:val="21"/>
        </w:rPr>
      </w:pPr>
      <w:r/>
    </w:p>
    <w:p>
      <w:pPr>
        <w:spacing w:line="350" w:lineRule="auto"/>
        <w:rPr>
          <w:rFonts w:ascii="Arial"/>
          <w:sz w:val="21"/>
        </w:rPr>
      </w:pPr>
      <w:r/>
    </w:p>
    <w:p>
      <w:pPr>
        <w:pStyle w:val="BodyText"/>
        <w:ind w:left="9" w:right="38" w:hanging="3"/>
        <w:spacing w:before="141" w:line="238" w:lineRule="auto"/>
        <w:jc w:val="both"/>
        <w:rPr/>
      </w:pPr>
      <w:r>
        <w:rPr>
          <w:spacing w:val="5"/>
        </w:rPr>
        <w:t>本办法有关要求，对申报项目进行遴选评审，提出建议扶持资助</w:t>
      </w:r>
      <w:r>
        <w:rPr>
          <w:spacing w:val="5"/>
        </w:rPr>
        <w:t>项目名单，出版类项目资助额度需经北京奥运城市发展促进会秘</w:t>
      </w:r>
      <w:r>
        <w:rPr>
          <w:spacing w:val="8"/>
        </w:rPr>
        <w:t>书处指定的第三方评审后确定。</w:t>
      </w:r>
    </w:p>
    <w:p>
      <w:pPr>
        <w:pStyle w:val="BodyText"/>
        <w:ind w:left="19" w:right="38" w:firstLine="651"/>
        <w:spacing w:line="238" w:lineRule="auto"/>
        <w:jc w:val="both"/>
        <w:rPr/>
      </w:pPr>
      <w:r>
        <w:rPr>
          <w:b/>
          <w:bCs/>
          <w:spacing w:val="5"/>
        </w:rPr>
        <w:t>3.公示。</w:t>
      </w:r>
      <w:r>
        <w:rPr>
          <w:spacing w:val="5"/>
        </w:rPr>
        <w:t>拟予扶持资助的项目（包括选题类和出</w:t>
      </w:r>
      <w:r>
        <w:rPr>
          <w:spacing w:val="4"/>
        </w:rPr>
        <w:t>版类）经北</w:t>
      </w:r>
      <w:r>
        <w:rPr>
          <w:spacing w:val="5"/>
        </w:rPr>
        <w:t>京奥运城市发展促进会批准后，通过北京奥运城市发展</w:t>
      </w:r>
      <w:r>
        <w:rPr>
          <w:spacing w:val="4"/>
        </w:rPr>
        <w:t>促进会官</w:t>
      </w:r>
      <w:r>
        <w:rPr/>
        <w:t>网向社会公示</w:t>
      </w:r>
      <w:r>
        <w:rPr>
          <w:spacing w:val="-54"/>
        </w:rPr>
        <w:t xml:space="preserve"> </w:t>
      </w:r>
      <w:r>
        <w:rPr/>
        <w:t>，公示期为 5 个工作日。</w:t>
      </w:r>
    </w:p>
    <w:p>
      <w:pPr>
        <w:pStyle w:val="BodyText"/>
        <w:ind w:left="646"/>
        <w:spacing w:line="196" w:lineRule="auto"/>
        <w:outlineLvl w:val="1"/>
        <w:rPr/>
      </w:pPr>
      <w:r>
        <w:rPr>
          <w:spacing w:val="-6"/>
        </w:rPr>
        <w:t>八</w:t>
      </w:r>
      <w:r>
        <w:rPr>
          <w:spacing w:val="-57"/>
        </w:rPr>
        <w:t xml:space="preserve"> </w:t>
      </w:r>
      <w:r>
        <w:rPr>
          <w:spacing w:val="-6"/>
        </w:rPr>
        <w:t>、</w:t>
      </w:r>
      <w:r>
        <w:rPr>
          <w:spacing w:val="-68"/>
        </w:rPr>
        <w:t xml:space="preserve"> </w:t>
      </w:r>
      <w:r>
        <w:rPr>
          <w:spacing w:val="-6"/>
        </w:rPr>
        <w:t>资助方式</w:t>
      </w:r>
    </w:p>
    <w:p>
      <w:pPr>
        <w:pStyle w:val="BodyText"/>
        <w:ind w:left="638"/>
        <w:spacing w:before="99" w:line="193" w:lineRule="auto"/>
        <w:rPr/>
      </w:pPr>
      <w:r>
        <w:rPr>
          <w:spacing w:val="9"/>
        </w:rPr>
        <w:t>（一）协议签订</w:t>
      </w:r>
    </w:p>
    <w:p>
      <w:pPr>
        <w:pStyle w:val="BodyText"/>
        <w:ind w:left="19" w:right="38" w:firstLine="640"/>
        <w:spacing w:before="106" w:line="238" w:lineRule="auto"/>
        <w:rPr/>
      </w:pPr>
      <w:r>
        <w:rPr>
          <w:spacing w:val="-11"/>
        </w:rPr>
        <w:t>受资助出版项目申报单位，应当签订《项目资助协议书》（ 以</w:t>
      </w:r>
      <w:r>
        <w:rPr>
          <w:spacing w:val="4"/>
        </w:rPr>
        <w:t>下简称协议）。</w:t>
      </w:r>
      <w:r>
        <w:rPr>
          <w:spacing w:val="-56"/>
        </w:rPr>
        <w:t xml:space="preserve"> </w:t>
      </w:r>
      <w:r>
        <w:rPr>
          <w:spacing w:val="4"/>
        </w:rPr>
        <w:t>逾期不签订协议的</w:t>
      </w:r>
      <w:r>
        <w:rPr>
          <w:spacing w:val="-59"/>
        </w:rPr>
        <w:t xml:space="preserve"> </w:t>
      </w:r>
      <w:r>
        <w:rPr>
          <w:spacing w:val="4"/>
        </w:rPr>
        <w:t>，</w:t>
      </w:r>
      <w:r>
        <w:rPr>
          <w:spacing w:val="-83"/>
        </w:rPr>
        <w:t xml:space="preserve"> </w:t>
      </w:r>
      <w:r>
        <w:rPr>
          <w:spacing w:val="4"/>
        </w:rPr>
        <w:t>视同放弃项目资助。</w:t>
      </w:r>
    </w:p>
    <w:p>
      <w:pPr>
        <w:pStyle w:val="BodyText"/>
        <w:ind w:left="638"/>
        <w:spacing w:before="1" w:line="193" w:lineRule="auto"/>
        <w:rPr/>
      </w:pPr>
      <w:r>
        <w:rPr>
          <w:spacing w:val="9"/>
        </w:rPr>
        <w:t>（二）资金拨付</w:t>
      </w:r>
    </w:p>
    <w:p>
      <w:pPr>
        <w:pStyle w:val="BodyText"/>
        <w:ind w:left="9" w:right="38" w:firstLine="650"/>
        <w:spacing w:before="107" w:line="238" w:lineRule="auto"/>
        <w:jc w:val="both"/>
        <w:rPr/>
      </w:pPr>
      <w:r>
        <w:rPr>
          <w:spacing w:val="4"/>
        </w:rPr>
        <w:t>受资助出版项目的经费分两次拨付。首次拨付款为资助总金</w:t>
      </w:r>
      <w:r>
        <w:rPr>
          <w:spacing w:val="-3"/>
        </w:rPr>
        <w:t>额的 50%</w:t>
      </w:r>
      <w:r>
        <w:rPr>
          <w:spacing w:val="-51"/>
        </w:rPr>
        <w:t xml:space="preserve"> </w:t>
      </w:r>
      <w:r>
        <w:rPr>
          <w:spacing w:val="-3"/>
        </w:rPr>
        <w:t>，于协议签订后拨付。</w:t>
      </w:r>
      <w:r>
        <w:rPr>
          <w:spacing w:val="-76"/>
        </w:rPr>
        <w:t xml:space="preserve"> </w:t>
      </w:r>
      <w:r>
        <w:rPr>
          <w:spacing w:val="-3"/>
        </w:rPr>
        <w:t>余款待项目完成并验收通过后予</w:t>
      </w:r>
      <w:r>
        <w:rPr>
          <w:spacing w:val="5"/>
        </w:rPr>
        <w:t>以拨付；经批准延期的项目，北京奥运城市发展促进会秘书处根</w:t>
      </w:r>
      <w:r>
        <w:rPr>
          <w:spacing w:val="7"/>
        </w:rPr>
        <w:t>据工作实际和次年预算安排情况</w:t>
      </w:r>
      <w:r>
        <w:rPr>
          <w:spacing w:val="-56"/>
        </w:rPr>
        <w:t xml:space="preserve"> </w:t>
      </w:r>
      <w:r>
        <w:rPr>
          <w:spacing w:val="7"/>
        </w:rPr>
        <w:t>，验收通过后拨付余款。</w:t>
      </w:r>
    </w:p>
    <w:p>
      <w:pPr>
        <w:pStyle w:val="BodyText"/>
        <w:ind w:left="654"/>
        <w:spacing w:before="1" w:line="196" w:lineRule="auto"/>
        <w:outlineLvl w:val="1"/>
        <w:rPr/>
      </w:pPr>
      <w:r>
        <w:rPr>
          <w:spacing w:val="-7"/>
        </w:rPr>
        <w:t>九</w:t>
      </w:r>
      <w:r>
        <w:rPr>
          <w:spacing w:val="-56"/>
        </w:rPr>
        <w:t xml:space="preserve"> </w:t>
      </w:r>
      <w:r>
        <w:rPr>
          <w:spacing w:val="-7"/>
        </w:rPr>
        <w:t>、</w:t>
      </w:r>
      <w:r>
        <w:rPr>
          <w:spacing w:val="-70"/>
        </w:rPr>
        <w:t xml:space="preserve"> </w:t>
      </w:r>
      <w:r>
        <w:rPr>
          <w:spacing w:val="-7"/>
        </w:rPr>
        <w:t>实施管理</w:t>
      </w:r>
    </w:p>
    <w:p>
      <w:pPr>
        <w:pStyle w:val="BodyText"/>
        <w:ind w:left="638"/>
        <w:spacing w:before="100" w:line="193" w:lineRule="auto"/>
        <w:rPr/>
      </w:pPr>
      <w:r>
        <w:rPr>
          <w:spacing w:val="1"/>
        </w:rPr>
        <w:t>（一）</w:t>
      </w:r>
      <w:r>
        <w:rPr>
          <w:spacing w:val="-47"/>
        </w:rPr>
        <w:t xml:space="preserve"> </w:t>
      </w:r>
      <w:r>
        <w:rPr>
          <w:spacing w:val="1"/>
        </w:rPr>
        <w:t>实施要求</w:t>
      </w:r>
    </w:p>
    <w:p>
      <w:pPr>
        <w:pStyle w:val="BodyText"/>
        <w:ind w:firstLine="660"/>
        <w:spacing w:before="106" w:line="243" w:lineRule="auto"/>
        <w:jc w:val="both"/>
        <w:rPr/>
      </w:pPr>
      <w:r>
        <w:rPr>
          <w:spacing w:val="6"/>
        </w:rPr>
        <w:t>受资助出版项目申报单位应当严格按照协议组织项目实</w:t>
      </w:r>
      <w:r>
        <w:rPr>
          <w:spacing w:val="5"/>
        </w:rPr>
        <w:t>施，</w:t>
      </w:r>
      <w:r>
        <w:rPr>
          <w:spacing w:val="5"/>
        </w:rPr>
        <w:t>严格实施流程，完整保留与受资助出版项目有关的会计资料。资</w:t>
      </w:r>
      <w:r>
        <w:rPr>
          <w:spacing w:val="14"/>
        </w:rPr>
        <w:t>助经费应专款专用</w:t>
      </w:r>
      <w:r>
        <w:rPr>
          <w:spacing w:val="-47"/>
        </w:rPr>
        <w:t xml:space="preserve"> </w:t>
      </w:r>
      <w:r>
        <w:rPr>
          <w:spacing w:val="14"/>
        </w:rPr>
        <w:t>，</w:t>
      </w:r>
      <w:r>
        <w:rPr>
          <w:spacing w:val="-72"/>
        </w:rPr>
        <w:t xml:space="preserve"> </w:t>
      </w:r>
      <w:r>
        <w:rPr>
          <w:spacing w:val="14"/>
        </w:rPr>
        <w:t>不得用于与受资助出版项目无关的费用开</w:t>
      </w:r>
      <w:r>
        <w:rPr>
          <w:spacing w:val="5"/>
        </w:rPr>
        <w:t>支。对违反项目经费用途的行为，北京奥运城市发展促进会秘书</w:t>
      </w:r>
      <w:r>
        <w:rPr>
          <w:spacing w:val="5"/>
        </w:rPr>
        <w:t>处有权责令限期改正。对弄虚作假，违反本办法规定的，有权撤</w:t>
      </w:r>
      <w:r>
        <w:rPr>
          <w:spacing w:val="5"/>
        </w:rPr>
        <w:t>消资助并要求退回全部资助经费，并取消该申报单位下一轮次的</w:t>
      </w:r>
    </w:p>
    <w:p>
      <w:pPr>
        <w:spacing w:line="243" w:lineRule="auto"/>
        <w:sectPr>
          <w:footerReference w:type="default" r:id="rId6"/>
          <w:pgSz w:w="11906" w:h="16838"/>
          <w:pgMar w:top="1431" w:right="1437" w:bottom="1237" w:left="1592" w:header="0" w:footer="961" w:gutter="0"/>
        </w:sectPr>
        <w:rPr/>
      </w:pPr>
    </w:p>
    <w:p>
      <w:pPr>
        <w:spacing w:line="349" w:lineRule="auto"/>
        <w:rPr>
          <w:rFonts w:ascii="Arial"/>
          <w:sz w:val="21"/>
        </w:rPr>
      </w:pPr>
      <w:r/>
    </w:p>
    <w:p>
      <w:pPr>
        <w:spacing w:line="349" w:lineRule="auto"/>
        <w:rPr>
          <w:rFonts w:ascii="Arial"/>
          <w:sz w:val="21"/>
        </w:rPr>
      </w:pPr>
      <w:r/>
    </w:p>
    <w:p>
      <w:pPr>
        <w:pStyle w:val="BodyText"/>
        <w:ind w:left="52"/>
        <w:spacing w:before="141" w:line="186" w:lineRule="auto"/>
        <w:rPr/>
      </w:pPr>
      <w:r>
        <w:rPr>
          <w:spacing w:val="2"/>
        </w:rPr>
        <w:t>申报资格。</w:t>
      </w:r>
      <w:r>
        <w:rPr>
          <w:spacing w:val="-50"/>
        </w:rPr>
        <w:t xml:space="preserve"> </w:t>
      </w:r>
      <w:r>
        <w:rPr>
          <w:spacing w:val="2"/>
        </w:rPr>
        <w:t>造成损失的</w:t>
      </w:r>
      <w:r>
        <w:rPr>
          <w:spacing w:val="-60"/>
        </w:rPr>
        <w:t xml:space="preserve"> </w:t>
      </w:r>
      <w:r>
        <w:rPr>
          <w:spacing w:val="2"/>
        </w:rPr>
        <w:t>，</w:t>
      </w:r>
      <w:r>
        <w:rPr>
          <w:spacing w:val="-81"/>
        </w:rPr>
        <w:t xml:space="preserve"> </w:t>
      </w:r>
      <w:r>
        <w:rPr>
          <w:spacing w:val="2"/>
        </w:rPr>
        <w:t>将追究申报单位的法律责任。</w:t>
      </w:r>
    </w:p>
    <w:p>
      <w:pPr>
        <w:pStyle w:val="BodyText"/>
        <w:ind w:left="637"/>
        <w:spacing w:before="117" w:line="195" w:lineRule="auto"/>
        <w:rPr/>
      </w:pPr>
      <w:r>
        <w:rPr>
          <w:spacing w:val="3"/>
        </w:rPr>
        <w:t>（二）</w:t>
      </w:r>
      <w:r>
        <w:rPr>
          <w:spacing w:val="-61"/>
        </w:rPr>
        <w:t xml:space="preserve"> </w:t>
      </w:r>
      <w:r>
        <w:rPr>
          <w:spacing w:val="3"/>
        </w:rPr>
        <w:t>变更事项</w:t>
      </w:r>
    </w:p>
    <w:p>
      <w:pPr>
        <w:pStyle w:val="BodyText"/>
        <w:ind w:left="14" w:right="38" w:firstLine="638"/>
        <w:spacing w:before="105" w:line="238" w:lineRule="auto"/>
        <w:jc w:val="both"/>
        <w:rPr/>
      </w:pPr>
      <w:r>
        <w:rPr>
          <w:spacing w:val="11"/>
        </w:rPr>
        <w:t>有下列事项之一者</w:t>
      </w:r>
      <w:r>
        <w:rPr>
          <w:spacing w:val="-49"/>
        </w:rPr>
        <w:t xml:space="preserve"> </w:t>
      </w:r>
      <w:r>
        <w:rPr>
          <w:spacing w:val="11"/>
        </w:rPr>
        <w:t>，</w:t>
      </w:r>
      <w:r>
        <w:rPr>
          <w:spacing w:val="-65"/>
        </w:rPr>
        <w:t xml:space="preserve"> </w:t>
      </w:r>
      <w:r>
        <w:rPr>
          <w:spacing w:val="11"/>
        </w:rPr>
        <w:t>受资助出版项目</w:t>
      </w:r>
      <w:r>
        <w:rPr>
          <w:spacing w:val="-33"/>
        </w:rPr>
        <w:t xml:space="preserve"> </w:t>
      </w:r>
      <w:r>
        <w:rPr>
          <w:spacing w:val="11"/>
        </w:rPr>
        <w:t>申报单</w:t>
      </w:r>
      <w:r>
        <w:rPr>
          <w:spacing w:val="10"/>
        </w:rPr>
        <w:t>位应当于当年</w:t>
      </w:r>
      <w:r>
        <w:rPr>
          <w:spacing w:val="9"/>
        </w:rPr>
        <w:t>12 月 1</w:t>
      </w:r>
      <w:r>
        <w:rPr>
          <w:spacing w:val="56"/>
        </w:rPr>
        <w:t xml:space="preserve"> </w:t>
      </w:r>
      <w:r>
        <w:rPr>
          <w:spacing w:val="9"/>
        </w:rPr>
        <w:t>日前向北京奥运城市发展促进会秘书处提交《项目变更</w:t>
      </w:r>
      <w:r>
        <w:rPr>
          <w:spacing w:val="3"/>
        </w:rPr>
        <w:t>事项申请表》。</w:t>
      </w:r>
    </w:p>
    <w:p>
      <w:pPr>
        <w:pStyle w:val="BodyText"/>
        <w:ind w:left="665"/>
        <w:spacing w:line="193" w:lineRule="auto"/>
        <w:rPr/>
      </w:pPr>
      <w:r>
        <w:rPr>
          <w:spacing w:val="15"/>
        </w:rPr>
        <w:t>1.变更项目名称。</w:t>
      </w:r>
    </w:p>
    <w:p>
      <w:pPr>
        <w:pStyle w:val="BodyText"/>
        <w:ind w:left="658"/>
        <w:spacing w:before="108" w:line="193" w:lineRule="auto"/>
        <w:rPr/>
      </w:pPr>
      <w:r>
        <w:rPr>
          <w:spacing w:val="9"/>
        </w:rPr>
        <w:t>2.变更项目的出版形式。</w:t>
      </w:r>
    </w:p>
    <w:p>
      <w:pPr>
        <w:pStyle w:val="BodyText"/>
        <w:ind w:left="670"/>
        <w:spacing w:before="106" w:line="193" w:lineRule="auto"/>
        <w:rPr/>
      </w:pPr>
      <w:r>
        <w:rPr>
          <w:spacing w:val="8"/>
        </w:rPr>
        <w:t>3.变更项目的出版规模。</w:t>
      </w:r>
    </w:p>
    <w:p>
      <w:pPr>
        <w:pStyle w:val="BodyText"/>
        <w:ind w:left="657"/>
        <w:spacing w:before="105" w:line="193" w:lineRule="auto"/>
        <w:rPr/>
      </w:pPr>
      <w:r>
        <w:rPr>
          <w:spacing w:val="9"/>
        </w:rPr>
        <w:t>4.项目内容有重大变化。</w:t>
      </w:r>
    </w:p>
    <w:p>
      <w:pPr>
        <w:pStyle w:val="BodyText"/>
        <w:ind w:left="662"/>
        <w:spacing w:before="108" w:line="193" w:lineRule="auto"/>
        <w:rPr/>
      </w:pPr>
      <w:r>
        <w:rPr>
          <w:spacing w:val="9"/>
        </w:rPr>
        <w:t>5.项目延期完成。</w:t>
      </w:r>
    </w:p>
    <w:p>
      <w:pPr>
        <w:pStyle w:val="BodyText"/>
        <w:ind w:left="660"/>
        <w:spacing w:before="106" w:line="193" w:lineRule="auto"/>
        <w:rPr/>
      </w:pPr>
      <w:r>
        <w:rPr>
          <w:spacing w:val="8"/>
        </w:rPr>
        <w:t>6.终止项目。</w:t>
      </w:r>
    </w:p>
    <w:p>
      <w:pPr>
        <w:pStyle w:val="BodyText"/>
        <w:ind w:left="660"/>
        <w:spacing w:before="105" w:line="193" w:lineRule="auto"/>
        <w:rPr/>
      </w:pPr>
      <w:r>
        <w:rPr>
          <w:spacing w:val="10"/>
        </w:rPr>
        <w:t>7.其他需要审批的重大变更事项。</w:t>
      </w:r>
    </w:p>
    <w:p>
      <w:pPr>
        <w:pStyle w:val="BodyText"/>
        <w:ind w:left="6" w:firstLine="645"/>
        <w:spacing w:before="109" w:line="238" w:lineRule="auto"/>
        <w:jc w:val="both"/>
        <w:rPr/>
      </w:pPr>
      <w:r>
        <w:rPr>
          <w:spacing w:val="6"/>
        </w:rPr>
        <w:t>北京奥运城市发展促进会秘书处根据申请变更的实际情况，</w:t>
      </w:r>
      <w:r>
        <w:rPr>
          <w:spacing w:val="5"/>
        </w:rPr>
        <w:t>决定是否同意变更或终止。终止项目的，被资助项目申报单位需</w:t>
      </w:r>
      <w:r>
        <w:rPr>
          <w:spacing w:val="8"/>
        </w:rPr>
        <w:t>按指定账户退回该项目的所有资助款。</w:t>
      </w:r>
    </w:p>
    <w:p>
      <w:pPr>
        <w:pStyle w:val="BodyText"/>
        <w:ind w:left="637"/>
        <w:spacing w:before="1" w:line="193" w:lineRule="auto"/>
        <w:rPr/>
      </w:pPr>
      <w:r>
        <w:rPr>
          <w:spacing w:val="-12"/>
        </w:rPr>
        <w:t>（</w:t>
      </w:r>
      <w:r>
        <w:rPr>
          <w:spacing w:val="-21"/>
        </w:rPr>
        <w:t xml:space="preserve"> </w:t>
      </w:r>
      <w:r>
        <w:rPr>
          <w:spacing w:val="-12"/>
        </w:rPr>
        <w:t>三</w:t>
      </w:r>
      <w:r>
        <w:rPr>
          <w:spacing w:val="-39"/>
        </w:rPr>
        <w:t xml:space="preserve"> </w:t>
      </w:r>
      <w:r>
        <w:rPr>
          <w:spacing w:val="-12"/>
        </w:rPr>
        <w:t>）项目验收</w:t>
      </w:r>
    </w:p>
    <w:p>
      <w:pPr>
        <w:pStyle w:val="BodyText"/>
        <w:ind w:left="6" w:right="38" w:firstLine="643"/>
        <w:spacing w:before="106" w:line="238" w:lineRule="auto"/>
        <w:rPr/>
      </w:pPr>
      <w:r>
        <w:rPr>
          <w:spacing w:val="5"/>
        </w:rPr>
        <w:t>项目结项前，需开展项目质量验收工作。验收工</w:t>
      </w:r>
      <w:r>
        <w:rPr>
          <w:spacing w:val="4"/>
        </w:rPr>
        <w:t>作由北京奥</w:t>
      </w:r>
      <w:r>
        <w:rPr>
          <w:spacing w:val="7"/>
        </w:rPr>
        <w:t>运城市发展促进会秘书处组织有关专家实施。</w:t>
      </w:r>
      <w:r>
        <w:rPr>
          <w:spacing w:val="-47"/>
        </w:rPr>
        <w:t xml:space="preserve"> </w:t>
      </w:r>
      <w:r>
        <w:rPr>
          <w:spacing w:val="7"/>
        </w:rPr>
        <w:t>具体程序</w:t>
      </w:r>
      <w:r>
        <w:rPr>
          <w:spacing w:val="6"/>
        </w:rPr>
        <w:t>如下：</w:t>
      </w:r>
    </w:p>
    <w:p>
      <w:pPr>
        <w:pStyle w:val="BodyText"/>
        <w:ind w:firstLine="652"/>
        <w:spacing w:before="3" w:line="245" w:lineRule="auto"/>
        <w:rPr/>
      </w:pPr>
      <w:r>
        <w:rPr>
          <w:spacing w:val="17"/>
        </w:rPr>
        <w:t>北京奥运城市发展促进会秘书处组织有关专家对受资助出</w:t>
      </w:r>
      <w:r>
        <w:rPr>
          <w:spacing w:val="4"/>
        </w:rPr>
        <w:t>版项目进行质量检查，确定质量检查结果</w:t>
      </w:r>
      <w:r>
        <w:rPr>
          <w:spacing w:val="-57"/>
        </w:rPr>
        <w:t xml:space="preserve"> </w:t>
      </w:r>
      <w:r>
        <w:rPr>
          <w:spacing w:val="4"/>
        </w:rPr>
        <w:t>，出具验收意见</w:t>
      </w:r>
      <w:r>
        <w:rPr>
          <w:spacing w:val="3"/>
        </w:rPr>
        <w:t>。如受</w:t>
      </w:r>
      <w:r>
        <w:rPr>
          <w:spacing w:val="5"/>
        </w:rPr>
        <w:t>资助出版物未在规定时间内出版</w:t>
      </w:r>
      <w:r>
        <w:rPr>
          <w:spacing w:val="-50"/>
        </w:rPr>
        <w:t xml:space="preserve"> </w:t>
      </w:r>
      <w:r>
        <w:rPr>
          <w:spacing w:val="5"/>
        </w:rPr>
        <w:t>，或内容未达到申报时的承诺，</w:t>
      </w:r>
      <w:r>
        <w:rPr>
          <w:spacing w:val="4"/>
        </w:rPr>
        <w:t>或编校质量、</w:t>
      </w:r>
      <w:r>
        <w:rPr>
          <w:spacing w:val="-58"/>
        </w:rPr>
        <w:t xml:space="preserve"> </w:t>
      </w:r>
      <w:r>
        <w:rPr>
          <w:spacing w:val="4"/>
        </w:rPr>
        <w:t>印订质量、编辑制作质量等不合格，将取消该出版</w:t>
      </w:r>
      <w:r>
        <w:rPr>
          <w:spacing w:val="5"/>
        </w:rPr>
        <w:t>物的资助资格并追回相应资助经费。未完成项目的申报单位将取</w:t>
      </w:r>
    </w:p>
    <w:p>
      <w:pPr>
        <w:spacing w:line="245" w:lineRule="auto"/>
        <w:sectPr>
          <w:footerReference w:type="default" r:id="rId7"/>
          <w:pgSz w:w="11906" w:h="16838"/>
          <w:pgMar w:top="1431" w:right="1437" w:bottom="1237" w:left="1593" w:header="0" w:footer="959" w:gutter="0"/>
        </w:sectPr>
        <w:rPr/>
      </w:pPr>
    </w:p>
    <w:p>
      <w:pPr>
        <w:spacing w:line="349" w:lineRule="auto"/>
        <w:rPr>
          <w:rFonts w:ascii="Arial"/>
          <w:sz w:val="21"/>
        </w:rPr>
      </w:pPr>
      <w:r/>
    </w:p>
    <w:p>
      <w:pPr>
        <w:spacing w:line="349" w:lineRule="auto"/>
        <w:rPr>
          <w:rFonts w:ascii="Arial"/>
          <w:sz w:val="21"/>
        </w:rPr>
      </w:pPr>
      <w:r/>
    </w:p>
    <w:p>
      <w:pPr>
        <w:pStyle w:val="BodyText"/>
        <w:ind w:left="13"/>
        <w:spacing w:before="141" w:line="193" w:lineRule="auto"/>
        <w:rPr/>
      </w:pPr>
      <w:r>
        <w:rPr>
          <w:spacing w:val="6"/>
        </w:rPr>
        <w:t>消下一轮次申报资格。</w:t>
      </w:r>
    </w:p>
    <w:p>
      <w:pPr>
        <w:pStyle w:val="BodyText"/>
        <w:ind w:left="636"/>
        <w:spacing w:before="106" w:line="193" w:lineRule="auto"/>
        <w:rPr/>
      </w:pPr>
      <w:r>
        <w:rPr>
          <w:spacing w:val="-22"/>
        </w:rPr>
        <w:t>（ 四</w:t>
      </w:r>
      <w:r>
        <w:rPr>
          <w:spacing w:val="-39"/>
        </w:rPr>
        <w:t xml:space="preserve"> </w:t>
      </w:r>
      <w:r>
        <w:rPr>
          <w:spacing w:val="-22"/>
        </w:rPr>
        <w:t>）项</w:t>
      </w:r>
      <w:r>
        <w:rPr>
          <w:spacing w:val="-32"/>
        </w:rPr>
        <w:t xml:space="preserve"> </w:t>
      </w:r>
      <w:r>
        <w:rPr>
          <w:spacing w:val="-22"/>
        </w:rPr>
        <w:t>目结项</w:t>
      </w:r>
    </w:p>
    <w:p>
      <w:pPr>
        <w:pStyle w:val="BodyText"/>
        <w:ind w:right="45" w:firstLine="658"/>
        <w:spacing w:before="107" w:line="238" w:lineRule="auto"/>
        <w:jc w:val="both"/>
        <w:rPr/>
      </w:pPr>
      <w:r>
        <w:rPr>
          <w:spacing w:val="4"/>
        </w:rPr>
        <w:t>受资助出版项目验收完成后，申报单位向北京奥运城市发展</w:t>
      </w:r>
      <w:r>
        <w:rPr>
          <w:spacing w:val="5"/>
        </w:rPr>
        <w:t>促进会秘书处提交受资助出版项目支出明细（需加盖公章）及项</w:t>
      </w:r>
      <w:r>
        <w:rPr>
          <w:spacing w:val="5"/>
        </w:rPr>
        <w:t>目成果。经外部财务专家独立审核并出具正式审核意见后，北京</w:t>
      </w:r>
      <w:r>
        <w:rPr>
          <w:spacing w:val="17"/>
        </w:rPr>
        <w:t>奥运城市发展促进会秘书处依据本办法和协议拨付受资助出版</w:t>
      </w:r>
      <w:r>
        <w:rPr>
          <w:spacing w:val="6"/>
        </w:rPr>
        <w:t>项目尾款。</w:t>
      </w:r>
    </w:p>
    <w:p>
      <w:pPr>
        <w:pStyle w:val="BodyText"/>
        <w:ind w:left="2" w:right="43" w:firstLine="689"/>
        <w:spacing w:before="1" w:line="238" w:lineRule="auto"/>
        <w:jc w:val="both"/>
        <w:rPr/>
      </w:pPr>
      <w:r>
        <w:rPr>
          <w:spacing w:val="3"/>
        </w:rPr>
        <w:t>申报单位申请缩减出版规模、调减项目经费的，双方须协商</w:t>
      </w:r>
      <w:r>
        <w:rPr>
          <w:spacing w:val="2"/>
        </w:rPr>
        <w:t>达成一致</w:t>
      </w:r>
      <w:r>
        <w:rPr>
          <w:spacing w:val="-43"/>
        </w:rPr>
        <w:t xml:space="preserve"> </w:t>
      </w:r>
      <w:r>
        <w:rPr>
          <w:spacing w:val="2"/>
        </w:rPr>
        <w:t>，</w:t>
      </w:r>
      <w:r>
        <w:rPr>
          <w:spacing w:val="-68"/>
        </w:rPr>
        <w:t xml:space="preserve"> </w:t>
      </w:r>
      <w:r>
        <w:rPr>
          <w:spacing w:val="2"/>
        </w:rPr>
        <w:t>由申报单位提交《项目变更事项申请表》，并在《项</w:t>
      </w:r>
      <w:r>
        <w:rPr>
          <w:spacing w:val="5"/>
        </w:rPr>
        <w:t>目变更事项申请表》中如实列明变更内容、调整后规模及经费金</w:t>
      </w:r>
      <w:r>
        <w:rPr>
          <w:spacing w:val="5"/>
        </w:rPr>
        <w:t>额等信息；变更方案须提交外部财务专家独立审核并出具正式审</w:t>
      </w:r>
      <w:r>
        <w:rPr>
          <w:spacing w:val="5"/>
        </w:rPr>
        <w:t>核意见，后续资助款项按照专家审定金额拨付，不再执行原协议</w:t>
      </w:r>
      <w:r>
        <w:rPr>
          <w:spacing w:val="7"/>
        </w:rPr>
        <w:t>约定的资助标准。</w:t>
      </w:r>
    </w:p>
    <w:p>
      <w:pPr>
        <w:pStyle w:val="BodyText"/>
        <w:ind w:left="648"/>
        <w:spacing w:before="1" w:line="196" w:lineRule="auto"/>
        <w:outlineLvl w:val="1"/>
        <w:rPr/>
      </w:pPr>
      <w:r>
        <w:rPr>
          <w:spacing w:val="-13"/>
        </w:rPr>
        <w:t>十</w:t>
      </w:r>
      <w:r>
        <w:rPr>
          <w:spacing w:val="-57"/>
        </w:rPr>
        <w:t xml:space="preserve"> </w:t>
      </w:r>
      <w:r>
        <w:rPr>
          <w:spacing w:val="-13"/>
        </w:rPr>
        <w:t>、</w:t>
      </w:r>
      <w:r>
        <w:rPr>
          <w:spacing w:val="-76"/>
        </w:rPr>
        <w:t xml:space="preserve"> </w:t>
      </w:r>
      <w:r>
        <w:rPr>
          <w:spacing w:val="-13"/>
        </w:rPr>
        <w:t>其他</w:t>
      </w:r>
    </w:p>
    <w:p>
      <w:pPr>
        <w:pStyle w:val="BodyText"/>
        <w:ind w:left="17" w:right="43" w:firstLine="619"/>
        <w:spacing w:before="102" w:line="238" w:lineRule="auto"/>
        <w:rPr/>
      </w:pPr>
      <w:r>
        <w:rPr>
          <w:spacing w:val="5"/>
        </w:rPr>
        <w:t>（一）对北京奥运会和残奥会、北京冬奥会和冬残奥会在申</w:t>
      </w:r>
      <w:r>
        <w:rPr>
          <w:spacing w:val="5"/>
        </w:rPr>
        <w:t>办、筹办、举办过程中已形成的政策制度、工作方案等各类</w:t>
      </w:r>
      <w:r>
        <w:rPr>
          <w:spacing w:val="4"/>
        </w:rPr>
        <w:t>文件</w:t>
      </w:r>
      <w:r>
        <w:rPr>
          <w:spacing w:val="5"/>
        </w:rPr>
        <w:t>资料（不包括印刷时尚未解密的文件）的整理编辑，采取 “</w:t>
      </w:r>
      <w:r>
        <w:rPr>
          <w:spacing w:val="-71"/>
        </w:rPr>
        <w:t xml:space="preserve"> </w:t>
      </w:r>
      <w:r>
        <w:rPr>
          <w:spacing w:val="5"/>
        </w:rPr>
        <w:t>一事</w:t>
      </w:r>
      <w:r>
        <w:rPr>
          <w:spacing w:val="20"/>
        </w:rPr>
        <w:t>一议”方式另行申报。</w:t>
      </w:r>
    </w:p>
    <w:p>
      <w:pPr>
        <w:pStyle w:val="BodyText"/>
        <w:spacing w:line="193" w:lineRule="auto"/>
        <w:jc w:val="right"/>
        <w:rPr/>
      </w:pPr>
      <w:r>
        <w:rPr/>
        <w:t>（ 二</w:t>
      </w:r>
      <w:r>
        <w:rPr>
          <w:spacing w:val="-24"/>
        </w:rPr>
        <w:t xml:space="preserve"> </w:t>
      </w:r>
      <w:r>
        <w:rPr/>
        <w:t>）本办法由北京奥运城市发展促进会秘书处负责解释。</w:t>
      </w:r>
    </w:p>
    <w:p>
      <w:pPr>
        <w:pStyle w:val="BodyText"/>
        <w:ind w:left="636"/>
        <w:spacing w:before="106" w:line="186" w:lineRule="auto"/>
        <w:rPr/>
      </w:pPr>
      <w:r>
        <w:rPr>
          <w:spacing w:val="-5"/>
        </w:rPr>
        <w:t>（ 三</w:t>
      </w:r>
      <w:r>
        <w:rPr>
          <w:spacing w:val="-38"/>
        </w:rPr>
        <w:t xml:space="preserve"> </w:t>
      </w:r>
      <w:r>
        <w:rPr>
          <w:spacing w:val="-5"/>
        </w:rPr>
        <w:t>）本办法已经修订</w:t>
      </w:r>
      <w:r>
        <w:rPr>
          <w:spacing w:val="-59"/>
        </w:rPr>
        <w:t xml:space="preserve"> </w:t>
      </w:r>
      <w:r>
        <w:rPr>
          <w:spacing w:val="-5"/>
        </w:rPr>
        <w:t>，</w:t>
      </w:r>
      <w:r>
        <w:rPr>
          <w:spacing w:val="-28"/>
        </w:rPr>
        <w:t xml:space="preserve"> </w:t>
      </w:r>
      <w:r>
        <w:rPr>
          <w:spacing w:val="-5"/>
        </w:rPr>
        <w:t>自公布之日起施行。</w:t>
      </w:r>
    </w:p>
    <w:sectPr>
      <w:footerReference w:type="default" r:id="rId8"/>
      <w:pgSz w:w="11906" w:h="16838"/>
      <w:pgMar w:top="1431" w:right="1429" w:bottom="1237" w:left="1595" w:header="0" w:footer="961"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T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default"/>
    <w:sig w:usb0="00000003" w:usb1="288F0000" w:usb2="00000006"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altName w:val="SimHei"/>
    <w:panose1 w:val="02010609060101010101"/>
    <w:charset w:val="86"/>
    <w:family w:val="auto"/>
    <w:pitch w:val="default"/>
    <w:sig w:usb0="800002BF" w:usb1="38CF7CFA" w:usb2="00000016" w:usb3="00000000" w:csb0="00040001" w:csb1="0000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86"/>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FFFF0000"/>
  </w:font>
  <w:font w:name="Microsoft JhengHei">
    <w:panose1 w:val="020B0604030504040204"/>
    <w:charset w:val="88"/>
    <w:family w:val="auto"/>
    <w:pitch w:val="default"/>
    <w:sig w:usb0="000002A7" w:usb1="28CF4400" w:usb2="00000016" w:usb3="00000000" w:csb0="00100009" w:csb1="00000000"/>
  </w:font>
  <w:font w:name="PingFang SC">
    <w:panose1 w:val="020B0400000000000000"/>
    <w:charset w:val="86"/>
    <w:family w:val="auto"/>
    <w:pitch w:val="variable"/>
    <w:sig w:usb0="A00002FF" w:usb1="7ACFFDFB" w:usb2="00000017" w:usb3="00000000" w:csb0="00040001" w:csb1="0000000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4386"/>
      <w:spacing w:line="196" w:lineRule="auto"/>
      <w:rPr>
        <w:sz w:val="18"/>
        <w:szCs w:val="18"/>
      </w:rPr>
    </w:pPr>
    <w:r>
      <w:rPr>
        <w:sz w:val="18"/>
        <w:szCs w:val="18"/>
      </w:rPr>
      <w:t>1</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4383"/>
      <w:spacing w:line="196" w:lineRule="auto"/>
      <w:rPr>
        <w:sz w:val="18"/>
        <w:szCs w:val="18"/>
      </w:rPr>
    </w:pPr>
    <w:r>
      <w:rPr>
        <w:sz w:val="18"/>
        <w:szCs w:val="18"/>
      </w:rPr>
      <w:t>2</w: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4391"/>
      <w:spacing w:line="194" w:lineRule="auto"/>
      <w:rPr>
        <w:sz w:val="18"/>
        <w:szCs w:val="18"/>
      </w:rPr>
    </w:pPr>
    <w:r>
      <w:rPr>
        <w:sz w:val="18"/>
        <w:szCs w:val="18"/>
      </w:rPr>
      <w:t>3</w:t>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4385"/>
      <w:spacing w:line="196" w:lineRule="auto"/>
      <w:rPr>
        <w:sz w:val="18"/>
        <w:szCs w:val="18"/>
      </w:rPr>
    </w:pPr>
    <w:r>
      <w:rPr>
        <w:sz w:val="18"/>
        <w:szCs w:val="18"/>
      </w:rPr>
      <w:t>4</w:t>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4389"/>
      <w:spacing w:line="194" w:lineRule="auto"/>
      <w:rPr>
        <w:sz w:val="18"/>
        <w:szCs w:val="18"/>
      </w:rPr>
    </w:pPr>
    <w:r>
      <w:rPr>
        <w:sz w:val="18"/>
        <w:szCs w:val="18"/>
      </w:rPr>
      <w:t>5</w:t>
    </w:r>
  </w:p>
</w:ftr>
</file>

<file path=word/footer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4386"/>
      <w:spacing w:line="194" w:lineRule="auto"/>
      <w:rPr>
        <w:sz w:val="18"/>
        <w:szCs w:val="18"/>
      </w:rPr>
    </w:pPr>
    <w:r>
      <w:rPr>
        <w:sz w:val="18"/>
        <w:szCs w:val="18"/>
      </w:rPr>
      <w:t>6</w:t>
    </w:r>
  </w:p>
</w:ftr>
</file>

<file path=word/footer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4385"/>
      <w:spacing w:line="196" w:lineRule="auto"/>
      <w:rPr>
        <w:sz w:val="18"/>
        <w:szCs w:val="18"/>
      </w:rPr>
    </w:pPr>
    <w:r>
      <w:rPr>
        <w:sz w:val="18"/>
        <w:szCs w:val="18"/>
      </w:rPr>
      <w:t>7</w:t>
    </w:r>
  </w:p>
</w:ftr>
</file>

<file path=word/footer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4384"/>
      <w:spacing w:line="194" w:lineRule="auto"/>
      <w:rPr>
        <w:sz w:val="18"/>
        <w:szCs w:val="18"/>
      </w:rPr>
    </w:pPr>
    <w:r>
      <w:rPr>
        <w:sz w:val="18"/>
        <w:szCs w:val="18"/>
      </w:rPr>
      <w:t>8</w:t>
    </w:r>
  </w:p>
</w:ftr>
</file>

<file path=word/settings.xml><?xml version="1.0" encoding="utf-8"?>
<w:settings xmlns:w="http://schemas.openxmlformats.org/wordprocessingml/2006/main">
  <w:displayBackgroundShape/>
  <w:characterSpacingControl w:val="doNotCompress"/>
  <w:compat>
    <w:spaceForUL/>
    <w:ulTrailSpace/>
    <w:compatSetting w:name="compatibilityMode" w:uri="http://schemas.microsoft.com/office/word" w:val="14"/>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0="urn:schemas-microsoft-com:office:word" xmlns:sl="http://schemas.openxmlformats.org/schemaLibrary/2006/main" xmlns:w14="http://schemas.microsoft.com/office/word/2010/wordml" mc:Ignorable="w14">
  <w:docDefaults>
    <w:rPrDefault>
      <w:rPr>
        <w:rFonts w:ascii="Arial" w:hAnsi="Arial" w:eastAsia="Arial" w:cs="Arial"/>
        <w:sz w:val="21"/>
        <w:szCs w:val="21"/>
        <w:lang w:val="en-US" w:eastAsia="en-US" w:bidi="ar-SA"/>
        <w:color w:val="000000"/>
        <w:kern w:val="0"/>
        <w:snapToGrid w:val="0"/>
      </w:rPr>
    </w:rPrDefault>
  </w:docDefaults>
  <w:style w:type="paragraph" w:styleId="Normal" w:default="1">
    <w:name w:val="Normal"/>
    <w:semiHidden/>
    <w:qFormat/>
    <w:pPr>
      <w:spacing w:line="240" w:lineRule="auto"/>
      <w:jc w:val="left"/>
      <w:autoSpaceDE w:val="0"/>
      <w:autoSpaceDN w:val="0"/>
      <w:adjustRightInd w:val="0"/>
      <w:snapToGrid w:val="0"/>
      <w:kinsoku w:val="0"/>
      <w:textAlignment w:val="baseline"/>
    </w:pPr>
    <w:rPr>
      <w:color w:val="000000"/>
      <w:kern w:val="0"/>
      <w:snapToGrid w:val="0"/>
      <w:noProof w:val="1"/>
    </w:rPr>
  </w:style>
  <w:style w:type="table" w:styleId="TableNormal" w:default="1">
    <w:name w:val="Table Normal"/>
    <w:semiHidden/>
    <w:unhideWhenUsed/>
    <w:qFormat/>
    <w:tblPr>
      <w:tblCellMar>
        <w:left w:w="0" w:type="dxa"/>
        <w:right w:w="0" w:type="dxa"/>
        <w:bottom w:w="0" w:type="dxa"/>
        <w:top w:w="0" w:type="dxa"/>
      </w:tblCellMar>
    </w:tblPr>
  </w:style>
  <w:style w:type="paragraph" w:styleId="BodyText">
    <w:name w:val="Body Text"/>
    <w:basedOn w:val="Normal"/>
    <w:semiHidden/>
    <w:qFormat/>
    <w:pPr/>
    <w:rPr>
      <w:rFonts w:ascii="PingFang SC" w:hAnsi="PingFang SC" w:eastAsia="PingFang SC" w:cs="PingFang SC"/>
      <w:sz w:val="31"/>
      <w:szCs w:val="3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settings" Target="settings.xml"/><Relationship Id="rId8" Type="http://schemas.openxmlformats.org/officeDocument/2006/relationships/footer" Target="footer8.xml"/><Relationship Id="rId7" Type="http://schemas.openxmlformats.org/officeDocument/2006/relationships/footer" Target="footer7.xml"/><Relationship Id="rId6" Type="http://schemas.openxmlformats.org/officeDocument/2006/relationships/footer" Target="footer6.xml"/><Relationship Id="rId5" Type="http://schemas.openxmlformats.org/officeDocument/2006/relationships/footer" Target="footer5.xml"/><Relationship Id="rId4" Type="http://schemas.openxmlformats.org/officeDocument/2006/relationships/footer" Target="footer4.xml"/><Relationship Id="rId3" Type="http://schemas.openxmlformats.org/officeDocument/2006/relationships/footer" Target="footer3.xml"/><Relationship Id="rId2" Type="http://schemas.openxmlformats.org/officeDocument/2006/relationships/footer" Target="footer2.xml"/><Relationship Id="rId11" Type="http://schemas.openxmlformats.org/officeDocument/2006/relationships/fontTable" Target="fontTable.xml"/><Relationship Id="rId10" Type="http://schemas.openxmlformats.org/officeDocument/2006/relationships/styles" Target="styles.xml"/><Relationship Id="rId1" Type="http://schemas.openxmlformats.org/officeDocument/2006/relationships/footer" Target="footer1.xml"/></Relationships>
</file>

<file path=docProps/app.xml><?xml version="1.0" encoding="utf-8"?>
<ap:Properties xmlns:vt="http://schemas.openxmlformats.org/officeDocument/2006/docPropsVTypes" xmlns:ap="http://schemas.openxmlformats.org/officeDocument/2006/extended-properties">
  <ap:Application>WPS 文字</ap:Applicat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关于推动2025年双奥文献整理出版冬奥业务领域经验成果出版扶持相关事项的请示</dc:title>
  <dc:creator>Nancy LIU</dc:creator>
  <dcterms:created xsi:type="dcterms:W3CDTF">2026-08-20T11:25:15Z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2026-08-27T14:52:36</vt:filetime>
  </property>
</Properties>
</file>